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7DC" w:rsidRDefault="003D27DC" w:rsidP="003D27DC">
      <w:pPr>
        <w:pStyle w:val="Nessunaspaziatura"/>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Spett. le </w:t>
      </w:r>
    </w:p>
    <w:p w:rsidR="003D27DC" w:rsidRDefault="003D27DC" w:rsidP="003D27DC">
      <w:pPr>
        <w:pStyle w:val="Nessunaspaziatura"/>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COMUNE </w:t>
      </w:r>
      <w:proofErr w:type="spellStart"/>
      <w:r>
        <w:rPr>
          <w:rFonts w:ascii="Times New Roman" w:hAnsi="Times New Roman" w:cs="Times New Roman"/>
          <w:sz w:val="20"/>
          <w:szCs w:val="20"/>
        </w:rPr>
        <w:t>DI</w:t>
      </w:r>
      <w:proofErr w:type="spellEnd"/>
      <w:r>
        <w:rPr>
          <w:rFonts w:ascii="Times New Roman" w:hAnsi="Times New Roman" w:cs="Times New Roman"/>
          <w:sz w:val="20"/>
          <w:szCs w:val="20"/>
        </w:rPr>
        <w:t xml:space="preserve"> GARBAGNATE MILANESE</w:t>
      </w:r>
    </w:p>
    <w:p w:rsidR="003D27DC" w:rsidRDefault="003D27DC" w:rsidP="003D27DC">
      <w:pPr>
        <w:pStyle w:val="Nessunaspaziatura"/>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Settore Servizi Educativi Culturali Sportivi e del Tempo Libero</w:t>
      </w:r>
    </w:p>
    <w:p w:rsidR="003D27DC" w:rsidRDefault="003D27DC" w:rsidP="003D27DC">
      <w:pPr>
        <w:pStyle w:val="Nessunaspaziatura"/>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Piazza De Gasperi,1</w:t>
      </w:r>
    </w:p>
    <w:p w:rsidR="003D27DC" w:rsidRDefault="003D27DC" w:rsidP="003D27DC">
      <w:pPr>
        <w:pStyle w:val="Nessunaspaziatura"/>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20024 GARBAGNATE MILANESE (</w:t>
      </w:r>
      <w:proofErr w:type="spellStart"/>
      <w:r>
        <w:rPr>
          <w:rFonts w:ascii="Times New Roman" w:hAnsi="Times New Roman" w:cs="Times New Roman"/>
          <w:sz w:val="20"/>
          <w:szCs w:val="20"/>
        </w:rPr>
        <w:t>MI</w:t>
      </w:r>
      <w:proofErr w:type="spellEnd"/>
      <w:r>
        <w:rPr>
          <w:rFonts w:ascii="Times New Roman" w:hAnsi="Times New Roman" w:cs="Times New Roman"/>
          <w:sz w:val="20"/>
          <w:szCs w:val="20"/>
        </w:rPr>
        <w:t xml:space="preserve">) </w:t>
      </w:r>
    </w:p>
    <w:p w:rsidR="003D27DC" w:rsidRDefault="003D27DC" w:rsidP="003D27DC">
      <w:pPr>
        <w:pStyle w:val="Nessunaspaziatura"/>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Style w:val="CollegamentoInternet"/>
          <w:rFonts w:ascii="Times New Roman" w:hAnsi="Times New Roman" w:cs="Times New Roman"/>
          <w:sz w:val="20"/>
          <w:szCs w:val="20"/>
        </w:rPr>
        <w:t>sportivo@comune.garbagnate-milanese.mi.it</w:t>
      </w:r>
    </w:p>
    <w:p w:rsidR="003D27DC" w:rsidRDefault="003D27DC" w:rsidP="003D27DC">
      <w:pPr>
        <w:pStyle w:val="Nessunaspaziatura"/>
        <w:jc w:val="both"/>
        <w:rPr>
          <w:rFonts w:ascii="Times New Roman" w:hAnsi="Times New Roman" w:cs="Times New Roman"/>
          <w:sz w:val="20"/>
          <w:szCs w:val="20"/>
        </w:rPr>
      </w:pPr>
    </w:p>
    <w:p w:rsidR="003D27DC" w:rsidRDefault="003D27DC" w:rsidP="003D27DC">
      <w:pPr>
        <w:jc w:val="center"/>
        <w:rPr>
          <w:b/>
          <w:bCs/>
          <w:sz w:val="20"/>
          <w:szCs w:val="20"/>
        </w:rPr>
      </w:pPr>
      <w:r>
        <w:rPr>
          <w:b/>
          <w:bCs/>
          <w:sz w:val="20"/>
          <w:szCs w:val="20"/>
        </w:rPr>
        <w:t xml:space="preserve">OGGETTO: CONCESSIONE A TITOLO ONEROSO DELLO SKATE PARK COMUNALE PRESSO IL CENTRO SPORTIVO IN VIA MONTENERO 15 PER IL PERIODO 01/05/2022 – 31/12/2024 </w:t>
      </w:r>
    </w:p>
    <w:p w:rsidR="003D27DC" w:rsidRDefault="003D27DC" w:rsidP="003D27DC">
      <w:pPr>
        <w:jc w:val="center"/>
        <w:rPr>
          <w:b/>
          <w:bCs/>
          <w:sz w:val="20"/>
          <w:szCs w:val="20"/>
        </w:rPr>
      </w:pPr>
    </w:p>
    <w:p w:rsidR="003D27DC" w:rsidRDefault="003D27DC" w:rsidP="003D27DC">
      <w:pPr>
        <w:jc w:val="center"/>
        <w:rPr>
          <w:b/>
          <w:bCs/>
          <w:sz w:val="20"/>
          <w:szCs w:val="20"/>
        </w:rPr>
      </w:pPr>
      <w:r>
        <w:rPr>
          <w:b/>
          <w:bCs/>
          <w:sz w:val="20"/>
          <w:szCs w:val="20"/>
        </w:rPr>
        <w:t xml:space="preserve">DOMANDA </w:t>
      </w:r>
      <w:proofErr w:type="spellStart"/>
      <w:r>
        <w:rPr>
          <w:b/>
          <w:bCs/>
          <w:sz w:val="20"/>
          <w:szCs w:val="20"/>
        </w:rPr>
        <w:t>DI</w:t>
      </w:r>
      <w:proofErr w:type="spellEnd"/>
      <w:r>
        <w:rPr>
          <w:b/>
          <w:bCs/>
          <w:sz w:val="20"/>
          <w:szCs w:val="20"/>
        </w:rPr>
        <w:t xml:space="preserve"> PARTECIPAZIONE</w:t>
      </w:r>
    </w:p>
    <w:p w:rsidR="003D27DC" w:rsidRDefault="003D27DC" w:rsidP="003D27DC">
      <w:pPr>
        <w:spacing w:line="276" w:lineRule="auto"/>
        <w:jc w:val="both"/>
        <w:rPr>
          <w:rFonts w:eastAsia="Cambria"/>
          <w:color w:val="000000"/>
          <w:sz w:val="20"/>
          <w:szCs w:val="20"/>
          <w:u w:color="000000"/>
        </w:rPr>
      </w:pPr>
    </w:p>
    <w:p w:rsidR="003D27DC" w:rsidRDefault="003D27DC" w:rsidP="003D27DC">
      <w:pPr>
        <w:spacing w:line="480" w:lineRule="auto"/>
        <w:rPr>
          <w:rFonts w:eastAsia="Cambria"/>
          <w:color w:val="000000"/>
          <w:sz w:val="20"/>
          <w:szCs w:val="20"/>
          <w:u w:color="000000"/>
        </w:rPr>
      </w:pPr>
      <w:r>
        <w:rPr>
          <w:rFonts w:eastAsia="Cambria"/>
          <w:color w:val="000000"/>
          <w:sz w:val="20"/>
          <w:szCs w:val="20"/>
          <w:u w:color="000000"/>
        </w:rPr>
        <w:t xml:space="preserve">Il sottoscritto </w:t>
      </w:r>
      <w:proofErr w:type="spellStart"/>
      <w:r>
        <w:rPr>
          <w:rFonts w:eastAsia="Cambria"/>
          <w:color w:val="000000"/>
          <w:sz w:val="20"/>
          <w:szCs w:val="20"/>
          <w:u w:color="000000"/>
        </w:rPr>
        <w:t>………………………………………………………………………………………………………………</w:t>
      </w:r>
      <w:proofErr w:type="spellEnd"/>
      <w:r>
        <w:rPr>
          <w:rFonts w:eastAsia="Cambria"/>
          <w:color w:val="000000"/>
          <w:sz w:val="20"/>
          <w:szCs w:val="20"/>
          <w:u w:color="000000"/>
        </w:rPr>
        <w:t>..</w:t>
      </w:r>
    </w:p>
    <w:p w:rsidR="003D27DC" w:rsidRDefault="003D27DC" w:rsidP="003D27DC">
      <w:pPr>
        <w:spacing w:line="480" w:lineRule="auto"/>
        <w:rPr>
          <w:rFonts w:eastAsia="Cambria"/>
          <w:color w:val="000000"/>
          <w:sz w:val="20"/>
          <w:szCs w:val="20"/>
          <w:u w:color="000000"/>
        </w:rPr>
      </w:pPr>
      <w:r>
        <w:rPr>
          <w:rFonts w:eastAsia="Cambria"/>
          <w:color w:val="000000"/>
          <w:sz w:val="20"/>
          <w:szCs w:val="20"/>
          <w:u w:color="000000"/>
        </w:rPr>
        <w:t xml:space="preserve">nato il </w:t>
      </w:r>
      <w:proofErr w:type="spellStart"/>
      <w:r>
        <w:rPr>
          <w:rFonts w:eastAsia="Cambria"/>
          <w:color w:val="000000"/>
          <w:sz w:val="20"/>
          <w:szCs w:val="20"/>
          <w:u w:color="000000"/>
        </w:rPr>
        <w:t>……………………………………………………………………………………………………………………</w:t>
      </w:r>
      <w:proofErr w:type="spellEnd"/>
      <w:r>
        <w:rPr>
          <w:rFonts w:eastAsia="Cambria"/>
          <w:color w:val="000000"/>
          <w:sz w:val="20"/>
          <w:szCs w:val="20"/>
          <w:u w:color="000000"/>
        </w:rPr>
        <w:t xml:space="preserve">.. </w:t>
      </w:r>
    </w:p>
    <w:p w:rsidR="003D27DC" w:rsidRDefault="003D27DC" w:rsidP="003D27DC">
      <w:pPr>
        <w:spacing w:line="480" w:lineRule="auto"/>
        <w:rPr>
          <w:rFonts w:eastAsia="Cambria"/>
          <w:color w:val="000000"/>
          <w:sz w:val="20"/>
          <w:szCs w:val="20"/>
          <w:u w:color="000000"/>
        </w:rPr>
      </w:pPr>
      <w:r>
        <w:rPr>
          <w:rFonts w:eastAsia="Cambria"/>
          <w:color w:val="000000"/>
          <w:sz w:val="20"/>
          <w:szCs w:val="20"/>
          <w:u w:color="000000"/>
        </w:rPr>
        <w:t xml:space="preserve">a </w:t>
      </w:r>
      <w:proofErr w:type="spellStart"/>
      <w:r>
        <w:rPr>
          <w:rFonts w:eastAsia="Cambria"/>
          <w:color w:val="000000"/>
          <w:sz w:val="20"/>
          <w:szCs w:val="20"/>
          <w:u w:color="000000"/>
        </w:rPr>
        <w:t>…………………………………………………………………………………………………………………</w:t>
      </w:r>
      <w:proofErr w:type="spellEnd"/>
      <w:r>
        <w:rPr>
          <w:rFonts w:eastAsia="Cambria"/>
          <w:color w:val="000000"/>
          <w:sz w:val="20"/>
          <w:szCs w:val="20"/>
          <w:u w:color="000000"/>
        </w:rPr>
        <w:t>..</w:t>
      </w:r>
      <w:proofErr w:type="spellStart"/>
      <w:r>
        <w:rPr>
          <w:rFonts w:eastAsia="Cambria"/>
          <w:color w:val="000000"/>
          <w:sz w:val="20"/>
          <w:szCs w:val="20"/>
          <w:u w:color="000000"/>
        </w:rPr>
        <w:t>…….…</w:t>
      </w:r>
      <w:proofErr w:type="spellEnd"/>
      <w:r>
        <w:rPr>
          <w:rFonts w:eastAsia="Cambria"/>
          <w:color w:val="000000"/>
          <w:sz w:val="20"/>
          <w:szCs w:val="20"/>
          <w:u w:color="000000"/>
        </w:rPr>
        <w:t>..</w:t>
      </w:r>
    </w:p>
    <w:p w:rsidR="003D27DC" w:rsidRDefault="003D27DC" w:rsidP="003D27DC">
      <w:pPr>
        <w:spacing w:line="480" w:lineRule="auto"/>
        <w:rPr>
          <w:rFonts w:eastAsia="Cambria"/>
          <w:color w:val="000000"/>
          <w:sz w:val="20"/>
          <w:szCs w:val="20"/>
          <w:u w:color="000000"/>
        </w:rPr>
      </w:pPr>
      <w:r>
        <w:rPr>
          <w:rFonts w:eastAsia="Cambria"/>
          <w:color w:val="000000"/>
          <w:sz w:val="20"/>
          <w:szCs w:val="20"/>
          <w:u w:color="000000"/>
        </w:rPr>
        <w:t xml:space="preserve">in qualità di </w:t>
      </w:r>
      <w:proofErr w:type="spellStart"/>
      <w:r>
        <w:rPr>
          <w:rFonts w:eastAsia="Cambria"/>
          <w:color w:val="000000"/>
          <w:sz w:val="20"/>
          <w:szCs w:val="20"/>
          <w:u w:color="000000"/>
        </w:rPr>
        <w:t>………………………………………………………………………………………………………………</w:t>
      </w:r>
      <w:proofErr w:type="spellEnd"/>
      <w:r>
        <w:rPr>
          <w:rFonts w:eastAsia="Cambria"/>
          <w:color w:val="000000"/>
          <w:sz w:val="20"/>
          <w:szCs w:val="20"/>
          <w:u w:color="000000"/>
        </w:rPr>
        <w:t>...</w:t>
      </w:r>
    </w:p>
    <w:p w:rsidR="003D27DC" w:rsidRDefault="003D27DC" w:rsidP="003D27DC">
      <w:pPr>
        <w:spacing w:line="480" w:lineRule="auto"/>
        <w:rPr>
          <w:rFonts w:eastAsia="Cambria"/>
          <w:color w:val="000000"/>
          <w:sz w:val="20"/>
          <w:szCs w:val="20"/>
          <w:u w:color="000000"/>
        </w:rPr>
      </w:pPr>
      <w:r>
        <w:rPr>
          <w:rFonts w:eastAsia="Cambria"/>
          <w:color w:val="000000"/>
          <w:sz w:val="20"/>
          <w:szCs w:val="20"/>
          <w:u w:color="000000"/>
        </w:rPr>
        <w:t xml:space="preserve">della società </w:t>
      </w:r>
      <w:proofErr w:type="spellStart"/>
      <w:r>
        <w:rPr>
          <w:rFonts w:eastAsia="Cambria"/>
          <w:color w:val="000000"/>
          <w:sz w:val="20"/>
          <w:szCs w:val="20"/>
          <w:u w:color="000000"/>
        </w:rPr>
        <w:t>sportiva………………………………………………………………………………………………………</w:t>
      </w:r>
      <w:proofErr w:type="spellEnd"/>
      <w:r>
        <w:rPr>
          <w:rFonts w:eastAsia="Cambria"/>
          <w:color w:val="000000"/>
          <w:sz w:val="20"/>
          <w:szCs w:val="20"/>
          <w:u w:color="000000"/>
        </w:rPr>
        <w:t>..</w:t>
      </w:r>
    </w:p>
    <w:p w:rsidR="003D27DC" w:rsidRDefault="003D27DC" w:rsidP="003D27DC">
      <w:pPr>
        <w:spacing w:line="480" w:lineRule="auto"/>
        <w:rPr>
          <w:rFonts w:eastAsia="Cambria"/>
          <w:color w:val="000000"/>
          <w:sz w:val="20"/>
          <w:szCs w:val="20"/>
          <w:u w:color="000000"/>
        </w:rPr>
      </w:pPr>
      <w:r>
        <w:rPr>
          <w:rFonts w:eastAsia="Cambria"/>
          <w:color w:val="000000"/>
          <w:sz w:val="20"/>
          <w:szCs w:val="20"/>
          <w:u w:color="000000"/>
        </w:rPr>
        <w:t xml:space="preserve">con sede legale in </w:t>
      </w:r>
      <w:proofErr w:type="spellStart"/>
      <w:r>
        <w:rPr>
          <w:rFonts w:eastAsia="Cambria"/>
          <w:color w:val="000000"/>
          <w:sz w:val="20"/>
          <w:szCs w:val="20"/>
          <w:u w:color="000000"/>
        </w:rPr>
        <w:t>……………………………………….……………………………………………………………</w:t>
      </w:r>
      <w:proofErr w:type="spellEnd"/>
      <w:r>
        <w:rPr>
          <w:rFonts w:eastAsia="Cambria"/>
          <w:color w:val="000000"/>
          <w:sz w:val="20"/>
          <w:szCs w:val="20"/>
          <w:u w:color="000000"/>
        </w:rPr>
        <w:t>..</w:t>
      </w:r>
      <w:proofErr w:type="spellStart"/>
      <w:r>
        <w:rPr>
          <w:rFonts w:eastAsia="Cambria"/>
          <w:color w:val="000000"/>
          <w:sz w:val="20"/>
          <w:szCs w:val="20"/>
          <w:u w:color="000000"/>
        </w:rPr>
        <w:t>……</w:t>
      </w:r>
      <w:proofErr w:type="spellEnd"/>
    </w:p>
    <w:p w:rsidR="003D27DC" w:rsidRDefault="003D27DC" w:rsidP="003D27DC">
      <w:pPr>
        <w:spacing w:line="480" w:lineRule="auto"/>
        <w:rPr>
          <w:rFonts w:eastAsia="Cambria"/>
          <w:color w:val="000000"/>
          <w:sz w:val="20"/>
          <w:szCs w:val="20"/>
          <w:u w:color="000000"/>
        </w:rPr>
      </w:pPr>
      <w:r>
        <w:rPr>
          <w:rFonts w:eastAsia="Cambria"/>
          <w:color w:val="000000"/>
          <w:sz w:val="20"/>
          <w:szCs w:val="20"/>
          <w:u w:color="000000"/>
        </w:rPr>
        <w:t xml:space="preserve">con sede amministrativa in </w:t>
      </w:r>
      <w:proofErr w:type="spellStart"/>
      <w:r>
        <w:rPr>
          <w:rFonts w:eastAsia="Cambria"/>
          <w:color w:val="000000"/>
          <w:sz w:val="20"/>
          <w:szCs w:val="20"/>
          <w:u w:color="000000"/>
        </w:rPr>
        <w:t>…………………………………………………………………………………………………</w:t>
      </w:r>
      <w:proofErr w:type="spellEnd"/>
    </w:p>
    <w:p w:rsidR="003D27DC" w:rsidRDefault="003D27DC" w:rsidP="003D27DC">
      <w:pPr>
        <w:spacing w:line="480" w:lineRule="auto"/>
        <w:rPr>
          <w:rFonts w:eastAsia="Cambria"/>
          <w:color w:val="000000"/>
          <w:sz w:val="20"/>
          <w:szCs w:val="20"/>
          <w:u w:color="000000"/>
        </w:rPr>
      </w:pPr>
      <w:r>
        <w:rPr>
          <w:rFonts w:eastAsia="Cambria"/>
          <w:color w:val="000000"/>
          <w:sz w:val="20"/>
          <w:szCs w:val="20"/>
          <w:u w:color="000000"/>
        </w:rPr>
        <w:t xml:space="preserve">codice fiscale </w:t>
      </w:r>
      <w:proofErr w:type="spellStart"/>
      <w:r>
        <w:rPr>
          <w:rFonts w:eastAsia="Cambria"/>
          <w:color w:val="000000"/>
          <w:sz w:val="20"/>
          <w:szCs w:val="20"/>
          <w:u w:color="000000"/>
        </w:rPr>
        <w:t>…………………………………………</w:t>
      </w:r>
      <w:proofErr w:type="spellEnd"/>
      <w:r>
        <w:rPr>
          <w:rFonts w:eastAsia="Cambria"/>
          <w:color w:val="000000"/>
          <w:sz w:val="20"/>
          <w:szCs w:val="20"/>
          <w:u w:color="000000"/>
        </w:rPr>
        <w:t>..</w:t>
      </w:r>
      <w:proofErr w:type="spellStart"/>
      <w:r>
        <w:rPr>
          <w:rFonts w:eastAsia="Cambria"/>
          <w:color w:val="000000"/>
          <w:sz w:val="20"/>
          <w:szCs w:val="20"/>
          <w:u w:color="000000"/>
        </w:rPr>
        <w:t>……………………</w:t>
      </w:r>
      <w:proofErr w:type="spellEnd"/>
      <w:r>
        <w:rPr>
          <w:rFonts w:eastAsia="Cambria"/>
          <w:color w:val="000000"/>
          <w:sz w:val="20"/>
          <w:szCs w:val="20"/>
          <w:u w:color="000000"/>
        </w:rPr>
        <w:t>..</w:t>
      </w:r>
      <w:proofErr w:type="spellStart"/>
      <w:r>
        <w:rPr>
          <w:rFonts w:eastAsia="Cambria"/>
          <w:color w:val="000000"/>
          <w:sz w:val="20"/>
          <w:szCs w:val="20"/>
          <w:u w:color="000000"/>
        </w:rPr>
        <w:t>P.IVA</w:t>
      </w:r>
      <w:proofErr w:type="spellEnd"/>
      <w:r>
        <w:rPr>
          <w:rFonts w:eastAsia="Cambria"/>
          <w:color w:val="000000"/>
          <w:sz w:val="20"/>
          <w:szCs w:val="20"/>
          <w:u w:color="000000"/>
        </w:rPr>
        <w:t xml:space="preserve"> </w:t>
      </w:r>
      <w:proofErr w:type="spellStart"/>
      <w:r>
        <w:rPr>
          <w:rFonts w:eastAsia="Cambria"/>
          <w:color w:val="000000"/>
          <w:sz w:val="20"/>
          <w:szCs w:val="20"/>
          <w:u w:color="000000"/>
        </w:rPr>
        <w:t>……………………………………</w:t>
      </w:r>
      <w:proofErr w:type="spellEnd"/>
    </w:p>
    <w:p w:rsidR="003D27DC" w:rsidRDefault="003D27DC" w:rsidP="003D27DC">
      <w:pPr>
        <w:spacing w:line="480" w:lineRule="auto"/>
        <w:rPr>
          <w:rFonts w:eastAsia="Cambria"/>
          <w:color w:val="000000"/>
          <w:sz w:val="20"/>
          <w:szCs w:val="20"/>
          <w:u w:color="000000"/>
        </w:rPr>
      </w:pPr>
      <w:r>
        <w:rPr>
          <w:rFonts w:eastAsia="Cambria"/>
          <w:color w:val="000000"/>
          <w:sz w:val="20"/>
          <w:szCs w:val="20"/>
          <w:u w:color="000000"/>
        </w:rPr>
        <w:t xml:space="preserve">tel. </w:t>
      </w:r>
      <w:proofErr w:type="spellStart"/>
      <w:r>
        <w:rPr>
          <w:rFonts w:eastAsia="Cambria"/>
          <w:color w:val="000000"/>
          <w:sz w:val="20"/>
          <w:szCs w:val="20"/>
          <w:u w:color="000000"/>
        </w:rPr>
        <w:t>……………………………….…………</w:t>
      </w:r>
      <w:proofErr w:type="spellEnd"/>
      <w:r>
        <w:rPr>
          <w:rFonts w:eastAsia="Cambria"/>
          <w:color w:val="000000"/>
          <w:sz w:val="20"/>
          <w:szCs w:val="20"/>
          <w:u w:color="000000"/>
        </w:rPr>
        <w:t xml:space="preserve"> PEC </w:t>
      </w:r>
      <w:proofErr w:type="spellStart"/>
      <w:r>
        <w:rPr>
          <w:rFonts w:eastAsia="Cambria"/>
          <w:color w:val="000000"/>
          <w:sz w:val="20"/>
          <w:szCs w:val="20"/>
          <w:u w:color="000000"/>
        </w:rPr>
        <w:t>………………………………</w:t>
      </w:r>
      <w:proofErr w:type="spellEnd"/>
      <w:r>
        <w:rPr>
          <w:rFonts w:eastAsia="Cambria"/>
          <w:color w:val="000000"/>
          <w:sz w:val="20"/>
          <w:szCs w:val="20"/>
          <w:u w:color="000000"/>
        </w:rPr>
        <w:t>..</w:t>
      </w:r>
    </w:p>
    <w:p w:rsidR="003D27DC" w:rsidRDefault="003D27DC" w:rsidP="003D27DC">
      <w:pPr>
        <w:spacing w:line="480" w:lineRule="auto"/>
        <w:rPr>
          <w:rFonts w:eastAsia="Cambria"/>
          <w:color w:val="000000"/>
          <w:sz w:val="20"/>
          <w:szCs w:val="20"/>
          <w:u w:color="000000"/>
        </w:rPr>
      </w:pPr>
      <w:proofErr w:type="spellStart"/>
      <w:r>
        <w:rPr>
          <w:rFonts w:eastAsia="Cambria"/>
          <w:color w:val="000000"/>
          <w:sz w:val="20"/>
          <w:szCs w:val="20"/>
          <w:u w:color="000000"/>
        </w:rPr>
        <w:t>mail………………………………………………………………………</w:t>
      </w:r>
      <w:proofErr w:type="spellEnd"/>
      <w:r>
        <w:rPr>
          <w:rFonts w:eastAsia="Cambria"/>
          <w:color w:val="000000"/>
          <w:sz w:val="20"/>
          <w:szCs w:val="20"/>
          <w:u w:color="000000"/>
        </w:rPr>
        <w:t>.</w:t>
      </w:r>
    </w:p>
    <w:p w:rsidR="003D27DC" w:rsidRDefault="003D27DC" w:rsidP="003D27DC">
      <w:pPr>
        <w:jc w:val="center"/>
        <w:rPr>
          <w:rFonts w:eastAsia="Cambria"/>
          <w:b/>
          <w:color w:val="000000"/>
          <w:sz w:val="20"/>
          <w:szCs w:val="20"/>
          <w:u w:color="000000"/>
        </w:rPr>
      </w:pPr>
    </w:p>
    <w:p w:rsidR="003D27DC" w:rsidRDefault="003D27DC" w:rsidP="003D27DC">
      <w:pPr>
        <w:jc w:val="center"/>
        <w:rPr>
          <w:rFonts w:eastAsia="Cambria"/>
          <w:b/>
          <w:color w:val="000000"/>
          <w:sz w:val="20"/>
          <w:szCs w:val="20"/>
          <w:u w:color="000000"/>
        </w:rPr>
      </w:pPr>
      <w:r>
        <w:rPr>
          <w:rFonts w:eastAsia="Cambria"/>
          <w:b/>
          <w:color w:val="000000"/>
          <w:sz w:val="20"/>
          <w:szCs w:val="20"/>
          <w:u w:color="000000"/>
        </w:rPr>
        <w:t>Intende partecipare alla procedura di concessione indicata in oggetto come:</w:t>
      </w:r>
    </w:p>
    <w:p w:rsidR="003D27DC" w:rsidRDefault="003D27DC" w:rsidP="003D27DC">
      <w:pPr>
        <w:spacing w:line="480" w:lineRule="auto"/>
        <w:jc w:val="both"/>
        <w:rPr>
          <w:rFonts w:eastAsia="Cambria"/>
          <w:color w:val="000000"/>
          <w:sz w:val="20"/>
          <w:szCs w:val="20"/>
          <w:u w:color="000000"/>
        </w:rPr>
      </w:pPr>
    </w:p>
    <w:p w:rsidR="003D27DC" w:rsidRDefault="003D27DC" w:rsidP="003D27DC">
      <w:pPr>
        <w:spacing w:line="480" w:lineRule="auto"/>
        <w:jc w:val="both"/>
        <w:rPr>
          <w:rFonts w:eastAsia="Cambria"/>
          <w:color w:val="000000"/>
          <w:sz w:val="20"/>
          <w:szCs w:val="20"/>
          <w:u w:color="000000"/>
        </w:rPr>
      </w:pPr>
      <w:r>
        <w:rPr>
          <w:rFonts w:ascii="Webdings" w:eastAsia="Webdings" w:hAnsi="Webdings" w:cs="Webdings"/>
          <w:color w:val="000000"/>
          <w:sz w:val="20"/>
          <w:szCs w:val="20"/>
          <w:u w:color="000000"/>
        </w:rPr>
        <w:t></w:t>
      </w:r>
      <w:r>
        <w:rPr>
          <w:rFonts w:eastAsia="Cambria"/>
          <w:color w:val="000000"/>
          <w:sz w:val="20"/>
          <w:szCs w:val="20"/>
          <w:u w:color="000000"/>
        </w:rPr>
        <w:t>impresa/società singola;</w:t>
      </w:r>
    </w:p>
    <w:p w:rsidR="003D27DC" w:rsidRDefault="003D27DC" w:rsidP="003D27DC">
      <w:pPr>
        <w:spacing w:line="480" w:lineRule="auto"/>
        <w:jc w:val="both"/>
        <w:rPr>
          <w:rFonts w:eastAsia="Cambria"/>
          <w:color w:val="000000"/>
          <w:sz w:val="20"/>
          <w:szCs w:val="20"/>
          <w:u w:color="000000"/>
        </w:rPr>
      </w:pPr>
      <w:r>
        <w:rPr>
          <w:rFonts w:ascii="Webdings" w:eastAsia="Webdings" w:hAnsi="Webdings" w:cs="Webdings"/>
          <w:color w:val="000000"/>
          <w:sz w:val="20"/>
          <w:szCs w:val="20"/>
          <w:u w:color="000000"/>
        </w:rPr>
        <w:t></w:t>
      </w:r>
      <w:r>
        <w:rPr>
          <w:rFonts w:eastAsia="Cambria"/>
          <w:color w:val="000000"/>
          <w:sz w:val="20"/>
          <w:szCs w:val="20"/>
          <w:u w:color="000000"/>
        </w:rPr>
        <w:t>capogruppo di una associazione temporanea di tipo orizzontale/verticale;</w:t>
      </w:r>
    </w:p>
    <w:p w:rsidR="003D27DC" w:rsidRDefault="003D27DC" w:rsidP="003D27DC">
      <w:pPr>
        <w:spacing w:line="480" w:lineRule="auto"/>
        <w:jc w:val="both"/>
        <w:rPr>
          <w:rFonts w:eastAsia="Cambria"/>
          <w:color w:val="000000"/>
          <w:sz w:val="20"/>
          <w:szCs w:val="20"/>
          <w:u w:color="000000"/>
        </w:rPr>
      </w:pPr>
      <w:r>
        <w:rPr>
          <w:rFonts w:eastAsia="Cambria"/>
          <w:color w:val="000000"/>
          <w:sz w:val="20"/>
          <w:szCs w:val="20"/>
          <w:u w:color="000000"/>
        </w:rPr>
        <w:t xml:space="preserve">(imprese </w:t>
      </w:r>
      <w:proofErr w:type="spellStart"/>
      <w:r>
        <w:rPr>
          <w:rFonts w:eastAsia="Cambria"/>
          <w:color w:val="000000"/>
          <w:sz w:val="20"/>
          <w:szCs w:val="20"/>
          <w:u w:color="000000"/>
        </w:rPr>
        <w:t>mandanti………………………………………………………………………………………………</w:t>
      </w:r>
      <w:proofErr w:type="spellEnd"/>
      <w:r>
        <w:rPr>
          <w:rFonts w:eastAsia="Cambria"/>
          <w:color w:val="000000"/>
          <w:sz w:val="20"/>
          <w:szCs w:val="20"/>
          <w:u w:color="000000"/>
        </w:rPr>
        <w:t>..)</w:t>
      </w:r>
    </w:p>
    <w:p w:rsidR="003D27DC" w:rsidRDefault="003D27DC" w:rsidP="003D27DC">
      <w:pPr>
        <w:spacing w:line="480" w:lineRule="auto"/>
        <w:jc w:val="both"/>
        <w:rPr>
          <w:rFonts w:eastAsia="Cambria"/>
          <w:color w:val="000000"/>
          <w:sz w:val="20"/>
          <w:szCs w:val="20"/>
          <w:u w:color="000000"/>
        </w:rPr>
      </w:pPr>
      <w:r>
        <w:rPr>
          <w:rFonts w:ascii="Webdings" w:eastAsia="Webdings" w:hAnsi="Webdings" w:cs="Webdings"/>
          <w:color w:val="000000"/>
          <w:sz w:val="20"/>
          <w:szCs w:val="20"/>
          <w:u w:color="000000"/>
        </w:rPr>
        <w:t></w:t>
      </w:r>
      <w:r>
        <w:rPr>
          <w:rFonts w:eastAsia="Cambria"/>
          <w:color w:val="000000"/>
          <w:sz w:val="20"/>
          <w:szCs w:val="20"/>
          <w:u w:color="000000"/>
        </w:rPr>
        <w:t>mandante di una associazione temporanea di tipo orizzontale/verticale;</w:t>
      </w:r>
    </w:p>
    <w:p w:rsidR="003D27DC" w:rsidRDefault="003D27DC" w:rsidP="003D27DC">
      <w:pPr>
        <w:spacing w:line="480" w:lineRule="auto"/>
        <w:jc w:val="both"/>
        <w:rPr>
          <w:rFonts w:eastAsia="Cambria"/>
          <w:color w:val="000000"/>
          <w:sz w:val="20"/>
          <w:szCs w:val="20"/>
          <w:u w:color="000000"/>
        </w:rPr>
      </w:pPr>
      <w:r>
        <w:rPr>
          <w:rFonts w:eastAsia="Cambria"/>
          <w:color w:val="000000"/>
          <w:sz w:val="20"/>
          <w:szCs w:val="20"/>
          <w:u w:color="000000"/>
        </w:rPr>
        <w:t xml:space="preserve">(impresa capogruppo </w:t>
      </w:r>
      <w:proofErr w:type="spellStart"/>
      <w:r>
        <w:rPr>
          <w:rFonts w:eastAsia="Cambria"/>
          <w:color w:val="000000"/>
          <w:sz w:val="20"/>
          <w:szCs w:val="20"/>
          <w:u w:color="000000"/>
        </w:rPr>
        <w:t>……………………………………………………………………………………………</w:t>
      </w:r>
      <w:proofErr w:type="spellEnd"/>
      <w:r>
        <w:rPr>
          <w:rFonts w:eastAsia="Cambria"/>
          <w:color w:val="000000"/>
          <w:sz w:val="20"/>
          <w:szCs w:val="20"/>
          <w:u w:color="000000"/>
        </w:rPr>
        <w:t>)</w:t>
      </w:r>
    </w:p>
    <w:p w:rsidR="003D27DC" w:rsidRDefault="003D27DC" w:rsidP="003D27DC">
      <w:pPr>
        <w:spacing w:line="480" w:lineRule="auto"/>
        <w:jc w:val="both"/>
        <w:rPr>
          <w:rFonts w:eastAsia="Cambria"/>
          <w:color w:val="000000"/>
          <w:sz w:val="20"/>
          <w:szCs w:val="20"/>
          <w:u w:color="000000"/>
        </w:rPr>
      </w:pPr>
      <w:r>
        <w:rPr>
          <w:rFonts w:ascii="Webdings" w:eastAsia="Webdings" w:hAnsi="Webdings" w:cs="Webdings"/>
          <w:color w:val="000000"/>
          <w:sz w:val="20"/>
          <w:szCs w:val="20"/>
          <w:u w:color="000000"/>
        </w:rPr>
        <w:t></w:t>
      </w:r>
      <w:r>
        <w:rPr>
          <w:rFonts w:eastAsia="Cambria"/>
          <w:color w:val="000000"/>
          <w:sz w:val="20"/>
          <w:szCs w:val="20"/>
          <w:u w:color="000000"/>
        </w:rPr>
        <w:t>consorzio;</w:t>
      </w:r>
    </w:p>
    <w:p w:rsidR="003D27DC" w:rsidRDefault="003D27DC" w:rsidP="003D27DC">
      <w:pPr>
        <w:spacing w:line="480" w:lineRule="auto"/>
        <w:jc w:val="both"/>
        <w:rPr>
          <w:rFonts w:eastAsia="Cambria"/>
          <w:color w:val="000000"/>
          <w:sz w:val="20"/>
          <w:szCs w:val="20"/>
          <w:u w:color="000000"/>
        </w:rPr>
      </w:pPr>
      <w:r>
        <w:rPr>
          <w:rFonts w:eastAsia="Cambria"/>
          <w:color w:val="000000"/>
          <w:sz w:val="20"/>
          <w:szCs w:val="20"/>
          <w:u w:color="000000"/>
        </w:rPr>
        <w:t xml:space="preserve"> (imprese consorziate: </w:t>
      </w:r>
      <w:proofErr w:type="spellStart"/>
      <w:r>
        <w:rPr>
          <w:rFonts w:eastAsia="Cambria"/>
          <w:color w:val="000000"/>
          <w:sz w:val="20"/>
          <w:szCs w:val="20"/>
          <w:u w:color="000000"/>
        </w:rPr>
        <w:t>……………………………………………………………………………………………</w:t>
      </w:r>
      <w:proofErr w:type="spellEnd"/>
      <w:r>
        <w:rPr>
          <w:rFonts w:eastAsia="Cambria"/>
          <w:color w:val="000000"/>
          <w:sz w:val="20"/>
          <w:szCs w:val="20"/>
          <w:u w:color="000000"/>
        </w:rPr>
        <w:t>.)</w:t>
      </w:r>
    </w:p>
    <w:p w:rsidR="003D27DC" w:rsidRDefault="003D27DC" w:rsidP="003D27DC">
      <w:pPr>
        <w:jc w:val="center"/>
        <w:rPr>
          <w:rFonts w:eastAsia="Cambria"/>
          <w:color w:val="000000"/>
          <w:sz w:val="20"/>
          <w:szCs w:val="20"/>
          <w:u w:color="000000"/>
        </w:rPr>
      </w:pPr>
    </w:p>
    <w:p w:rsidR="003D27DC" w:rsidRDefault="003D27DC" w:rsidP="003D27DC">
      <w:pPr>
        <w:jc w:val="center"/>
        <w:rPr>
          <w:rFonts w:eastAsia="Cambria"/>
          <w:b/>
          <w:color w:val="000000"/>
          <w:sz w:val="20"/>
          <w:szCs w:val="20"/>
          <w:u w:color="000000"/>
        </w:rPr>
      </w:pPr>
      <w:r>
        <w:rPr>
          <w:rFonts w:eastAsia="Cambria"/>
          <w:b/>
          <w:color w:val="000000"/>
          <w:sz w:val="20"/>
          <w:szCs w:val="20"/>
          <w:u w:color="000000"/>
        </w:rPr>
        <w:t>A tal fine DICHIARA</w:t>
      </w:r>
    </w:p>
    <w:p w:rsidR="003D27DC" w:rsidRDefault="003D27DC" w:rsidP="003D27DC">
      <w:pPr>
        <w:jc w:val="center"/>
        <w:rPr>
          <w:rFonts w:eastAsia="Cambria"/>
          <w:color w:val="000000"/>
          <w:sz w:val="20"/>
          <w:szCs w:val="20"/>
          <w:u w:color="000000"/>
        </w:rPr>
      </w:pPr>
      <w:r>
        <w:rPr>
          <w:rFonts w:eastAsia="Cambria"/>
          <w:color w:val="000000"/>
          <w:sz w:val="20"/>
          <w:szCs w:val="20"/>
          <w:u w:color="000000"/>
        </w:rPr>
        <w:t xml:space="preserve"> ai sensi degli artt. 46 e 47 DEL D.P.R. 445/2000 quanto segue:</w:t>
      </w:r>
    </w:p>
    <w:p w:rsidR="003D27DC" w:rsidRDefault="003D27DC" w:rsidP="003D27DC">
      <w:pPr>
        <w:spacing w:line="360" w:lineRule="auto"/>
        <w:jc w:val="both"/>
        <w:rPr>
          <w:rFonts w:eastAsia="Cambria"/>
          <w:color w:val="000000"/>
          <w:sz w:val="20"/>
          <w:szCs w:val="20"/>
          <w:u w:color="000000"/>
        </w:rPr>
      </w:pPr>
    </w:p>
    <w:p w:rsidR="003D27DC" w:rsidRDefault="003D27DC" w:rsidP="003D27DC">
      <w:pPr>
        <w:pStyle w:val="Nessunaspaziatura"/>
        <w:numPr>
          <w:ilvl w:val="0"/>
          <w:numId w:val="2"/>
        </w:numPr>
        <w:jc w:val="both"/>
        <w:rPr>
          <w:rFonts w:ascii="Times New Roman" w:hAnsi="Times New Roman" w:cs="Times New Roman"/>
          <w:sz w:val="20"/>
          <w:szCs w:val="20"/>
        </w:rPr>
      </w:pPr>
      <w:r>
        <w:rPr>
          <w:rFonts w:ascii="Times New Roman" w:hAnsi="Times New Roman" w:cs="Times New Roman"/>
          <w:sz w:val="20"/>
          <w:szCs w:val="20"/>
        </w:rPr>
        <w:t xml:space="preserve">che la società sportiva non si trova nelle cause di esclusione sotto riportate previste dall’art. 80 del D. </w:t>
      </w:r>
      <w:proofErr w:type="spellStart"/>
      <w:r>
        <w:rPr>
          <w:rFonts w:ascii="Times New Roman" w:hAnsi="Times New Roman" w:cs="Times New Roman"/>
          <w:sz w:val="20"/>
          <w:szCs w:val="20"/>
        </w:rPr>
        <w:t>Lgs</w:t>
      </w:r>
      <w:proofErr w:type="spellEnd"/>
      <w:r>
        <w:rPr>
          <w:rFonts w:ascii="Times New Roman" w:hAnsi="Times New Roman" w:cs="Times New Roman"/>
          <w:sz w:val="20"/>
          <w:szCs w:val="20"/>
        </w:rPr>
        <w:t>. 50/2016 ed in particolare:</w:t>
      </w:r>
    </w:p>
    <w:p w:rsidR="003D27DC" w:rsidRDefault="003D27DC" w:rsidP="003D27DC">
      <w:pPr>
        <w:pStyle w:val="Nessunaspaziatura"/>
        <w:numPr>
          <w:ilvl w:val="0"/>
          <w:numId w:val="2"/>
        </w:numPr>
        <w:jc w:val="both"/>
        <w:rPr>
          <w:rFonts w:ascii="Times New Roman" w:hAnsi="Times New Roman" w:cs="Times New Roman"/>
          <w:sz w:val="20"/>
          <w:szCs w:val="20"/>
        </w:rPr>
      </w:pPr>
      <w:r>
        <w:rPr>
          <w:rFonts w:ascii="Times New Roman" w:hAnsi="Times New Roman" w:cs="Times New Roman"/>
          <w:sz w:val="20"/>
          <w:szCs w:val="20"/>
        </w:rPr>
        <w:t>di essere a piena e diretta conoscenza che nessuno degli operatori ha riportato condanna con sentenza definitiva o decreto penale di condanna divenuto irrevocabile o sentenza di applicazione della pena su richiesta ai sensi dell’articolo 444 del codice di procedura penale, per uno dei seguenti reati:</w:t>
      </w:r>
    </w:p>
    <w:p w:rsidR="003D27DC" w:rsidRDefault="003D27DC" w:rsidP="003D27DC">
      <w:pPr>
        <w:pStyle w:val="Nessunaspaziatura"/>
        <w:numPr>
          <w:ilvl w:val="1"/>
          <w:numId w:val="2"/>
        </w:numPr>
        <w:jc w:val="both"/>
        <w:rPr>
          <w:rFonts w:ascii="Times New Roman" w:hAnsi="Times New Roman" w:cs="Times New Roman"/>
          <w:sz w:val="20"/>
          <w:szCs w:val="20"/>
        </w:rPr>
      </w:pPr>
      <w:r>
        <w:rPr>
          <w:rFonts w:ascii="Times New Roman" w:hAnsi="Times New Roman" w:cs="Times New Roman"/>
          <w:sz w:val="20"/>
          <w:szCs w:val="20"/>
        </w:rPr>
        <w:t xml:space="preserve">delitti, consumati o tentati, di cui agli articoli 416, 416-bis del codice penale ovvero delitti commessi avvalendosi delle condizioni previste dal predetto art. 416-bis ovvero al fine di agevolare l’attività delle </w:t>
      </w:r>
      <w:r>
        <w:rPr>
          <w:rFonts w:ascii="Times New Roman" w:hAnsi="Times New Roman" w:cs="Times New Roman"/>
          <w:sz w:val="20"/>
          <w:szCs w:val="20"/>
        </w:rPr>
        <w:lastRenderedPageBreak/>
        <w:t xml:space="preserve">associazioni previste dallo stesso articolo, nonché per i delitti, consumati o tentati, previsti dall’art. 74 del D.P.R. 9 ottobre 1990, n. 309, dall’art. 291-quater del D.P.R. 23 gennaio 1973, n. 43 e dall’art. 260 del </w:t>
      </w:r>
      <w:proofErr w:type="spellStart"/>
      <w:r>
        <w:rPr>
          <w:rFonts w:ascii="Times New Roman" w:hAnsi="Times New Roman" w:cs="Times New Roman"/>
          <w:sz w:val="20"/>
          <w:szCs w:val="20"/>
        </w:rPr>
        <w:t>D.Lgs.</w:t>
      </w:r>
      <w:proofErr w:type="spellEnd"/>
      <w:r>
        <w:rPr>
          <w:rFonts w:ascii="Times New Roman" w:hAnsi="Times New Roman" w:cs="Times New Roman"/>
          <w:sz w:val="20"/>
          <w:szCs w:val="20"/>
        </w:rPr>
        <w:t xml:space="preserve"> 3 aprile 2006, n. 152, in quanto riconducibili alla partecipazione a un’organizzazione criminale, quale definita all’articolo 2 della decisione quadro 2008/841/GAI del Consiglio;</w:t>
      </w:r>
    </w:p>
    <w:p w:rsidR="003D27DC" w:rsidRDefault="003D27DC" w:rsidP="003D27DC">
      <w:pPr>
        <w:pStyle w:val="Nessunaspaziatura"/>
        <w:numPr>
          <w:ilvl w:val="1"/>
          <w:numId w:val="2"/>
        </w:numPr>
        <w:jc w:val="both"/>
        <w:rPr>
          <w:rFonts w:ascii="Times New Roman" w:hAnsi="Times New Roman" w:cs="Times New Roman"/>
          <w:sz w:val="20"/>
          <w:szCs w:val="20"/>
        </w:rPr>
      </w:pPr>
      <w:r>
        <w:rPr>
          <w:rFonts w:ascii="Times New Roman" w:hAnsi="Times New Roman" w:cs="Times New Roman"/>
          <w:sz w:val="20"/>
          <w:szCs w:val="20"/>
        </w:rPr>
        <w:t>delitti, consumati o tentati, di cui agli articoli 317, 318, 319, 319-ter, 319-quater, 320, 321, 322, 322-bis, 346-bis, 353, 353-bis, 354, 355 e 356 del codice penale nonché all’art. 2635 del codice civile;</w:t>
      </w:r>
    </w:p>
    <w:p w:rsidR="003D27DC" w:rsidRDefault="003D27DC" w:rsidP="003D27DC">
      <w:pPr>
        <w:pStyle w:val="Nessunaspaziatura"/>
        <w:numPr>
          <w:ilvl w:val="1"/>
          <w:numId w:val="2"/>
        </w:numPr>
        <w:jc w:val="both"/>
        <w:rPr>
          <w:rFonts w:ascii="Times New Roman" w:hAnsi="Times New Roman" w:cs="Times New Roman"/>
          <w:sz w:val="20"/>
          <w:szCs w:val="20"/>
        </w:rPr>
      </w:pPr>
      <w:r>
        <w:rPr>
          <w:rFonts w:ascii="Times New Roman" w:hAnsi="Times New Roman" w:cs="Times New Roman"/>
          <w:sz w:val="20"/>
          <w:szCs w:val="20"/>
        </w:rPr>
        <w:t>frode ai sensi dell’art. 1 della convenzione relativa alla tutela degli interessi finanziari delle Comunità europee;</w:t>
      </w:r>
    </w:p>
    <w:p w:rsidR="003D27DC" w:rsidRDefault="003D27DC" w:rsidP="003D27DC">
      <w:pPr>
        <w:pStyle w:val="Nessunaspaziatura"/>
        <w:numPr>
          <w:ilvl w:val="1"/>
          <w:numId w:val="2"/>
        </w:numPr>
        <w:jc w:val="both"/>
        <w:rPr>
          <w:rFonts w:ascii="Times New Roman" w:hAnsi="Times New Roman" w:cs="Times New Roman"/>
          <w:sz w:val="20"/>
          <w:szCs w:val="20"/>
        </w:rPr>
      </w:pPr>
      <w:r>
        <w:rPr>
          <w:rFonts w:ascii="Times New Roman" w:hAnsi="Times New Roman" w:cs="Times New Roman"/>
          <w:sz w:val="20"/>
          <w:szCs w:val="20"/>
        </w:rPr>
        <w:t>delitti, consumati o tentati, commessi con finalità di terrorismo, anche internazionale, e di eversione dell’ordine costituzionale reati terroristici o reati connessi alle attività terroristiche;</w:t>
      </w:r>
    </w:p>
    <w:p w:rsidR="003D27DC" w:rsidRDefault="003D27DC" w:rsidP="003D27DC">
      <w:pPr>
        <w:pStyle w:val="Nessunaspaziatura"/>
        <w:numPr>
          <w:ilvl w:val="1"/>
          <w:numId w:val="2"/>
        </w:numPr>
        <w:jc w:val="both"/>
        <w:rPr>
          <w:rFonts w:ascii="Times New Roman" w:hAnsi="Times New Roman" w:cs="Times New Roman"/>
          <w:sz w:val="20"/>
          <w:szCs w:val="20"/>
        </w:rPr>
      </w:pPr>
      <w:r>
        <w:rPr>
          <w:rFonts w:ascii="Times New Roman" w:hAnsi="Times New Roman" w:cs="Times New Roman"/>
          <w:sz w:val="20"/>
          <w:szCs w:val="20"/>
        </w:rPr>
        <w:t xml:space="preserve">delitti di cui agli articoli 648-bis, 648-ter e 648-ter.1 del codice penale, riciclaggio di proventi di attività criminose o finanziamento del terrorismo, quali definiti all’art. 1 del D. </w:t>
      </w:r>
      <w:proofErr w:type="spellStart"/>
      <w:r>
        <w:rPr>
          <w:rFonts w:ascii="Times New Roman" w:hAnsi="Times New Roman" w:cs="Times New Roman"/>
          <w:sz w:val="20"/>
          <w:szCs w:val="20"/>
        </w:rPr>
        <w:t>Lgs</w:t>
      </w:r>
      <w:proofErr w:type="spellEnd"/>
      <w:r>
        <w:rPr>
          <w:rFonts w:ascii="Times New Roman" w:hAnsi="Times New Roman" w:cs="Times New Roman"/>
          <w:sz w:val="20"/>
          <w:szCs w:val="20"/>
        </w:rPr>
        <w:t>. 22 giugno 2007, n. 109 e successive modificazioni;</w:t>
      </w:r>
    </w:p>
    <w:p w:rsidR="003D27DC" w:rsidRDefault="003D27DC" w:rsidP="003D27DC">
      <w:pPr>
        <w:pStyle w:val="Nessunaspaziatura"/>
        <w:numPr>
          <w:ilvl w:val="1"/>
          <w:numId w:val="2"/>
        </w:numPr>
        <w:jc w:val="both"/>
        <w:rPr>
          <w:rFonts w:ascii="Times New Roman" w:hAnsi="Times New Roman" w:cs="Times New Roman"/>
          <w:sz w:val="20"/>
          <w:szCs w:val="20"/>
        </w:rPr>
      </w:pPr>
      <w:r>
        <w:rPr>
          <w:rFonts w:ascii="Times New Roman" w:hAnsi="Times New Roman" w:cs="Times New Roman"/>
          <w:sz w:val="20"/>
          <w:szCs w:val="20"/>
        </w:rPr>
        <w:t xml:space="preserve">sfruttamento del lavoro minorile e altre forme di tratta di esseri umani definite con il D. </w:t>
      </w:r>
      <w:proofErr w:type="spellStart"/>
      <w:r>
        <w:rPr>
          <w:rFonts w:ascii="Times New Roman" w:hAnsi="Times New Roman" w:cs="Times New Roman"/>
          <w:sz w:val="20"/>
          <w:szCs w:val="20"/>
        </w:rPr>
        <w:t>Lgs</w:t>
      </w:r>
      <w:proofErr w:type="spellEnd"/>
      <w:r>
        <w:rPr>
          <w:rFonts w:ascii="Times New Roman" w:hAnsi="Times New Roman" w:cs="Times New Roman"/>
          <w:sz w:val="20"/>
          <w:szCs w:val="20"/>
        </w:rPr>
        <w:t>. 4 marzo 2014, n. 24;</w:t>
      </w:r>
    </w:p>
    <w:p w:rsidR="003D27DC" w:rsidRDefault="003D27DC" w:rsidP="003D27DC">
      <w:pPr>
        <w:pStyle w:val="Nessunaspaziatura"/>
        <w:numPr>
          <w:ilvl w:val="1"/>
          <w:numId w:val="2"/>
        </w:numPr>
        <w:jc w:val="both"/>
        <w:rPr>
          <w:rFonts w:ascii="Times New Roman" w:hAnsi="Times New Roman" w:cs="Times New Roman"/>
          <w:sz w:val="20"/>
          <w:szCs w:val="20"/>
        </w:rPr>
      </w:pPr>
      <w:r>
        <w:rPr>
          <w:rFonts w:ascii="Times New Roman" w:hAnsi="Times New Roman" w:cs="Times New Roman"/>
          <w:sz w:val="20"/>
          <w:szCs w:val="20"/>
        </w:rPr>
        <w:t>ogni altro delitto da cui derivi, quale pena accessoria, l'incapacità di contrattare con la pubblica amministrazione;</w:t>
      </w:r>
    </w:p>
    <w:p w:rsidR="003D27DC" w:rsidRDefault="003D27DC" w:rsidP="003D27DC">
      <w:pPr>
        <w:numPr>
          <w:ilvl w:val="0"/>
          <w:numId w:val="2"/>
        </w:numPr>
        <w:jc w:val="both"/>
        <w:rPr>
          <w:sz w:val="20"/>
          <w:szCs w:val="20"/>
        </w:rPr>
      </w:pPr>
      <w:r>
        <w:rPr>
          <w:sz w:val="20"/>
          <w:szCs w:val="20"/>
        </w:rPr>
        <w:t>ovvero</w:t>
      </w:r>
      <w:r>
        <w:rPr>
          <w:sz w:val="20"/>
          <w:szCs w:val="20"/>
        </w:rPr>
        <w:tab/>
        <w:t xml:space="preserve">che ___________________________________________________________ </w:t>
      </w:r>
      <w:r>
        <w:rPr>
          <w:rStyle w:val="Richiamoallanotaapidipagina"/>
          <w:sz w:val="20"/>
          <w:szCs w:val="20"/>
        </w:rPr>
        <w:footnoteReference w:id="2"/>
      </w:r>
      <w:r>
        <w:rPr>
          <w:sz w:val="20"/>
          <w:szCs w:val="20"/>
          <w:vertAlign w:val="superscript"/>
        </w:rPr>
        <w:t xml:space="preserve"> </w:t>
      </w:r>
      <w:r>
        <w:rPr>
          <w:sz w:val="20"/>
          <w:szCs w:val="20"/>
        </w:rPr>
        <w:t>è incorso in condanne, con sentenze passate in giudicato, o emesso decreto penale di condanna divenuto irrevocabile, oppure sentenza di applicazione della pena su richiesta ai sensi dell’art. 444 C.P.P., e precisamente: _____________________________________________________________________________________</w:t>
      </w:r>
      <w:r>
        <w:rPr>
          <w:rStyle w:val="Richiamoallanotaapidipagina"/>
          <w:sz w:val="20"/>
          <w:szCs w:val="20"/>
        </w:rPr>
        <w:footnoteReference w:id="3"/>
      </w:r>
      <w:r>
        <w:rPr>
          <w:sz w:val="20"/>
          <w:szCs w:val="20"/>
        </w:rPr>
        <w:t xml:space="preserve"> e che l’impresa ha dimostrato una completa ed effettiva dissociazione dalla condotta penalmente sanzionata, come risulta dalla documentazione allegata;</w:t>
      </w:r>
    </w:p>
    <w:p w:rsidR="003D27DC" w:rsidRDefault="003D27DC" w:rsidP="003D27DC">
      <w:pPr>
        <w:numPr>
          <w:ilvl w:val="0"/>
          <w:numId w:val="2"/>
        </w:numPr>
        <w:jc w:val="both"/>
        <w:rPr>
          <w:sz w:val="20"/>
          <w:szCs w:val="20"/>
        </w:rPr>
      </w:pPr>
      <w:r>
        <w:rPr>
          <w:sz w:val="20"/>
          <w:szCs w:val="20"/>
        </w:rPr>
        <w:t xml:space="preserve">di essere a piena e diretta conoscenza dell’insussistenza, ai sensi dell’art. 80, comma 2, D. </w:t>
      </w:r>
      <w:proofErr w:type="spellStart"/>
      <w:r>
        <w:rPr>
          <w:sz w:val="20"/>
          <w:szCs w:val="20"/>
        </w:rPr>
        <w:t>Lgs</w:t>
      </w:r>
      <w:proofErr w:type="spellEnd"/>
      <w:r>
        <w:rPr>
          <w:sz w:val="20"/>
          <w:szCs w:val="20"/>
        </w:rPr>
        <w:t xml:space="preserve">. 50/2016, delle cause di decadenza, di sospensione o di divieto previste dall’articolo 67 del </w:t>
      </w:r>
      <w:proofErr w:type="spellStart"/>
      <w:r>
        <w:rPr>
          <w:sz w:val="20"/>
          <w:szCs w:val="20"/>
        </w:rPr>
        <w:t>D.Lgs.</w:t>
      </w:r>
      <w:proofErr w:type="spellEnd"/>
      <w:r>
        <w:rPr>
          <w:sz w:val="20"/>
          <w:szCs w:val="20"/>
        </w:rPr>
        <w:t xml:space="preserve"> 6 settembre 2011, n. 159 o di un tentativo di infiltrazione mafiosa di cui all’articolo 84, comma 4, del medesimo decreto per i soggetti sopraindicati ai numeri 3 e 5;</w:t>
      </w:r>
    </w:p>
    <w:p w:rsidR="003D27DC" w:rsidRDefault="003D27DC" w:rsidP="003D27DC">
      <w:pPr>
        <w:numPr>
          <w:ilvl w:val="0"/>
          <w:numId w:val="2"/>
        </w:numPr>
        <w:jc w:val="both"/>
        <w:rPr>
          <w:sz w:val="20"/>
          <w:szCs w:val="20"/>
        </w:rPr>
      </w:pPr>
      <w:r>
        <w:rPr>
          <w:sz w:val="20"/>
          <w:szCs w:val="20"/>
        </w:rPr>
        <w:t xml:space="preserve">di non aver commesso, ai sensi dell’art. 80, comma 4, </w:t>
      </w:r>
      <w:proofErr w:type="spellStart"/>
      <w:r>
        <w:rPr>
          <w:sz w:val="20"/>
          <w:szCs w:val="20"/>
        </w:rPr>
        <w:t>D.Lgs.</w:t>
      </w:r>
      <w:proofErr w:type="spellEnd"/>
      <w:r>
        <w:rPr>
          <w:sz w:val="20"/>
          <w:szCs w:val="20"/>
        </w:rPr>
        <w:t xml:space="preserve"> 50/2016, violazioni gravi, definitivamente accertate, rispetto agli obblighi relativi al pagamento delle imposte e tasse o i contributi previdenziali, secondo la legislazione italiana o quella dello Stato in cui sono stabiliti;</w:t>
      </w:r>
    </w:p>
    <w:p w:rsidR="003D27DC" w:rsidRDefault="003D27DC" w:rsidP="003D27DC">
      <w:pPr>
        <w:numPr>
          <w:ilvl w:val="0"/>
          <w:numId w:val="2"/>
        </w:numPr>
        <w:jc w:val="both"/>
        <w:rPr>
          <w:sz w:val="20"/>
          <w:szCs w:val="20"/>
        </w:rPr>
      </w:pPr>
      <w:r>
        <w:rPr>
          <w:sz w:val="20"/>
          <w:szCs w:val="20"/>
        </w:rPr>
        <w:t xml:space="preserve">di non incorrere in nessuna delle cause di esclusione dalle procedure di affidamento di appalti pubblici di cui all’art. 80, comma 5, </w:t>
      </w:r>
      <w:proofErr w:type="spellStart"/>
      <w:r>
        <w:rPr>
          <w:sz w:val="20"/>
          <w:szCs w:val="20"/>
        </w:rPr>
        <w:t>D.Lgs.</w:t>
      </w:r>
      <w:proofErr w:type="spellEnd"/>
      <w:r>
        <w:rPr>
          <w:sz w:val="20"/>
          <w:szCs w:val="20"/>
        </w:rPr>
        <w:t xml:space="preserve"> 50/2016, e in particolare:</w:t>
      </w:r>
    </w:p>
    <w:p w:rsidR="003D27DC" w:rsidRDefault="003D27DC" w:rsidP="003D27DC">
      <w:pPr>
        <w:numPr>
          <w:ilvl w:val="1"/>
          <w:numId w:val="2"/>
        </w:numPr>
        <w:jc w:val="both"/>
        <w:rPr>
          <w:sz w:val="20"/>
          <w:szCs w:val="20"/>
        </w:rPr>
      </w:pPr>
      <w:r>
        <w:rPr>
          <w:sz w:val="20"/>
          <w:szCs w:val="20"/>
        </w:rPr>
        <w:t xml:space="preserve">di non aver commesso gravi infrazioni debitamente accertate alle norme in materia di salute e sicurezza sul lavoro nonché agli obblighi di cui all’articolo 30, comma 3 del </w:t>
      </w:r>
      <w:proofErr w:type="spellStart"/>
      <w:r>
        <w:rPr>
          <w:sz w:val="20"/>
          <w:szCs w:val="20"/>
        </w:rPr>
        <w:t>D.Lgs.</w:t>
      </w:r>
      <w:proofErr w:type="spellEnd"/>
      <w:r>
        <w:rPr>
          <w:sz w:val="20"/>
          <w:szCs w:val="20"/>
        </w:rPr>
        <w:t xml:space="preserve"> 50/2016;</w:t>
      </w:r>
    </w:p>
    <w:p w:rsidR="003D27DC" w:rsidRDefault="003D27DC" w:rsidP="003D27DC">
      <w:pPr>
        <w:numPr>
          <w:ilvl w:val="1"/>
          <w:numId w:val="2"/>
        </w:numPr>
        <w:jc w:val="both"/>
        <w:rPr>
          <w:sz w:val="20"/>
          <w:szCs w:val="20"/>
        </w:rPr>
      </w:pPr>
      <w:r>
        <w:rPr>
          <w:sz w:val="20"/>
          <w:szCs w:val="20"/>
        </w:rPr>
        <w:t xml:space="preserve">di non trovarsi in stato di fallimento, di liquidazione coatta, di concordato preventivo, salvo il caso di concordato con continuità aziendale, né di trovarsi in un procedimento per la dichiarazione di una di tali situazioni, fermo restando quanto previsto dall’articolo 110 del </w:t>
      </w:r>
      <w:proofErr w:type="spellStart"/>
      <w:r>
        <w:rPr>
          <w:sz w:val="20"/>
          <w:szCs w:val="20"/>
        </w:rPr>
        <w:t>D.Lgs.</w:t>
      </w:r>
      <w:proofErr w:type="spellEnd"/>
      <w:r>
        <w:rPr>
          <w:sz w:val="20"/>
          <w:szCs w:val="20"/>
        </w:rPr>
        <w:t xml:space="preserve"> 50/2016;</w:t>
      </w:r>
    </w:p>
    <w:p w:rsidR="003D27DC" w:rsidRDefault="003D27DC" w:rsidP="003D27DC">
      <w:pPr>
        <w:numPr>
          <w:ilvl w:val="1"/>
          <w:numId w:val="2"/>
        </w:numPr>
        <w:jc w:val="both"/>
        <w:rPr>
          <w:sz w:val="20"/>
          <w:szCs w:val="20"/>
        </w:rPr>
      </w:pPr>
      <w:r>
        <w:rPr>
          <w:sz w:val="20"/>
          <w:szCs w:val="20"/>
        </w:rPr>
        <w:t>di non aver commesso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3D27DC" w:rsidRDefault="003D27DC" w:rsidP="003D27DC">
      <w:pPr>
        <w:numPr>
          <w:ilvl w:val="1"/>
          <w:numId w:val="2"/>
        </w:numPr>
        <w:jc w:val="both"/>
        <w:rPr>
          <w:sz w:val="20"/>
          <w:szCs w:val="20"/>
        </w:rPr>
      </w:pPr>
      <w:r>
        <w:rPr>
          <w:sz w:val="20"/>
          <w:szCs w:val="20"/>
        </w:rPr>
        <w:t xml:space="preserve">che la partecipazione alla presente procedura non comporta situazioni di conflitto di interesse ai sensi dell’articolo 42, comma 2, </w:t>
      </w:r>
      <w:proofErr w:type="spellStart"/>
      <w:r>
        <w:rPr>
          <w:sz w:val="20"/>
          <w:szCs w:val="20"/>
        </w:rPr>
        <w:t>D.Lgs.</w:t>
      </w:r>
      <w:proofErr w:type="spellEnd"/>
      <w:r>
        <w:rPr>
          <w:sz w:val="20"/>
          <w:szCs w:val="20"/>
        </w:rPr>
        <w:t xml:space="preserve"> 50/2016, non diversamente risolvibile;</w:t>
      </w:r>
    </w:p>
    <w:p w:rsidR="003D27DC" w:rsidRDefault="003D27DC" w:rsidP="003D27DC">
      <w:pPr>
        <w:numPr>
          <w:ilvl w:val="1"/>
          <w:numId w:val="2"/>
        </w:numPr>
        <w:jc w:val="both"/>
        <w:rPr>
          <w:sz w:val="20"/>
          <w:szCs w:val="20"/>
        </w:rPr>
      </w:pPr>
      <w:r>
        <w:rPr>
          <w:sz w:val="20"/>
          <w:szCs w:val="20"/>
        </w:rPr>
        <w:t xml:space="preserve">che non sussiste una distorsione della concorrenza ai sensi dell’art. 80, comma 5, lettera e), del </w:t>
      </w:r>
      <w:proofErr w:type="spellStart"/>
      <w:r>
        <w:rPr>
          <w:sz w:val="20"/>
          <w:szCs w:val="20"/>
        </w:rPr>
        <w:t>D.Lgs.</w:t>
      </w:r>
      <w:proofErr w:type="spellEnd"/>
      <w:r>
        <w:rPr>
          <w:sz w:val="20"/>
          <w:szCs w:val="20"/>
        </w:rPr>
        <w:t xml:space="preserve"> 50/2016;</w:t>
      </w:r>
    </w:p>
    <w:p w:rsidR="003D27DC" w:rsidRDefault="003D27DC" w:rsidP="003D27DC">
      <w:pPr>
        <w:numPr>
          <w:ilvl w:val="1"/>
          <w:numId w:val="2"/>
        </w:numPr>
        <w:jc w:val="both"/>
        <w:rPr>
          <w:sz w:val="20"/>
          <w:szCs w:val="20"/>
        </w:rPr>
      </w:pPr>
      <w:r>
        <w:rPr>
          <w:sz w:val="20"/>
          <w:szCs w:val="20"/>
        </w:rPr>
        <w:t xml:space="preserve">di non essere stata assoggettata alla sanzione </w:t>
      </w:r>
      <w:proofErr w:type="spellStart"/>
      <w:r>
        <w:rPr>
          <w:sz w:val="20"/>
          <w:szCs w:val="20"/>
        </w:rPr>
        <w:t>interdittiva</w:t>
      </w:r>
      <w:proofErr w:type="spellEnd"/>
      <w:r>
        <w:rPr>
          <w:sz w:val="20"/>
          <w:szCs w:val="20"/>
        </w:rPr>
        <w:t xml:space="preserve"> di cui all’articolo 9, comma 2, lettera c) del decreto legislativo 8 giugno 2001, n. 231 o ad altra sanzione che comporta il divieto di contrarre con la pubblica amministrazione, compresi i provvedimenti </w:t>
      </w:r>
      <w:proofErr w:type="spellStart"/>
      <w:r>
        <w:rPr>
          <w:sz w:val="20"/>
          <w:szCs w:val="20"/>
        </w:rPr>
        <w:t>interdittivi</w:t>
      </w:r>
      <w:proofErr w:type="spellEnd"/>
      <w:r>
        <w:rPr>
          <w:sz w:val="20"/>
          <w:szCs w:val="20"/>
        </w:rPr>
        <w:t xml:space="preserve"> di cui all'articolo 14 del decreto legislativo 9 aprile 2008, n. 81;</w:t>
      </w:r>
    </w:p>
    <w:p w:rsidR="003D27DC" w:rsidRDefault="003D27DC" w:rsidP="003D27DC">
      <w:pPr>
        <w:numPr>
          <w:ilvl w:val="1"/>
          <w:numId w:val="2"/>
        </w:numPr>
        <w:jc w:val="both"/>
        <w:rPr>
          <w:sz w:val="20"/>
          <w:szCs w:val="20"/>
        </w:rPr>
      </w:pPr>
      <w:r>
        <w:rPr>
          <w:sz w:val="20"/>
          <w:szCs w:val="20"/>
        </w:rPr>
        <w:t>di non essere iscritta nel casellario informatico tenuto dall’Osservatorio dell’ANAC per aver presentato false dichiarazioni o falsa documentazione ai fini del rilascio dell’attestazione di qualificazione;</w:t>
      </w:r>
    </w:p>
    <w:p w:rsidR="003D27DC" w:rsidRDefault="003D27DC" w:rsidP="003D27DC">
      <w:pPr>
        <w:numPr>
          <w:ilvl w:val="1"/>
          <w:numId w:val="2"/>
        </w:numPr>
        <w:jc w:val="both"/>
        <w:rPr>
          <w:sz w:val="20"/>
          <w:szCs w:val="20"/>
        </w:rPr>
      </w:pPr>
      <w:r>
        <w:rPr>
          <w:sz w:val="20"/>
          <w:szCs w:val="20"/>
        </w:rPr>
        <w:lastRenderedPageBreak/>
        <w:t>di essere in regola con le norme che disciplinano il diritto al lavoro dei disabili, di essere in possesso della certificazione dimostrativa;</w:t>
      </w:r>
    </w:p>
    <w:p w:rsidR="003D27DC" w:rsidRDefault="003D27DC" w:rsidP="003D27DC">
      <w:pPr>
        <w:pStyle w:val="Nessunaspaziatura"/>
        <w:numPr>
          <w:ilvl w:val="0"/>
          <w:numId w:val="2"/>
        </w:numPr>
        <w:jc w:val="both"/>
        <w:rPr>
          <w:rFonts w:ascii="Times New Roman" w:hAnsi="Times New Roman" w:cs="Times New Roman"/>
          <w:sz w:val="20"/>
          <w:szCs w:val="20"/>
        </w:rPr>
      </w:pPr>
      <w:r>
        <w:rPr>
          <w:rFonts w:ascii="Times New Roman" w:hAnsi="Times New Roman" w:cs="Times New Roman"/>
          <w:sz w:val="20"/>
          <w:szCs w:val="20"/>
        </w:rPr>
        <w:t xml:space="preserve">ai sensi dell’art. 53 comma 16-ter del D. </w:t>
      </w:r>
      <w:proofErr w:type="spellStart"/>
      <w:r>
        <w:rPr>
          <w:rFonts w:ascii="Times New Roman" w:hAnsi="Times New Roman" w:cs="Times New Roman"/>
          <w:sz w:val="20"/>
          <w:szCs w:val="20"/>
        </w:rPr>
        <w:t>Lgs</w:t>
      </w:r>
      <w:proofErr w:type="spellEnd"/>
      <w:r>
        <w:rPr>
          <w:rFonts w:ascii="Times New Roman" w:hAnsi="Times New Roman" w:cs="Times New Roman"/>
          <w:sz w:val="20"/>
          <w:szCs w:val="20"/>
        </w:rPr>
        <w:t xml:space="preserve">. 165/2001 e </w:t>
      </w:r>
      <w:proofErr w:type="spellStart"/>
      <w:r>
        <w:rPr>
          <w:rFonts w:ascii="Times New Roman" w:hAnsi="Times New Roman" w:cs="Times New Roman"/>
          <w:sz w:val="20"/>
          <w:szCs w:val="20"/>
        </w:rPr>
        <w:t>s.m.i.</w:t>
      </w:r>
      <w:proofErr w:type="spellEnd"/>
      <w:r>
        <w:rPr>
          <w:rFonts w:ascii="Times New Roman" w:hAnsi="Times New Roman" w:cs="Times New Roman"/>
          <w:sz w:val="20"/>
          <w:szCs w:val="20"/>
        </w:rPr>
        <w:t xml:space="preserve">, come introdotto dalla L. 6.11.2012 n. 190, che nei tre anni antecedenti la data di pubblicazione della gara non ha prestato attività lavorativa o professionale presso la propria ditta personale già dipendente della Stazione Appaltante, con poteri </w:t>
      </w:r>
      <w:proofErr w:type="spellStart"/>
      <w:r>
        <w:rPr>
          <w:rFonts w:ascii="Times New Roman" w:hAnsi="Times New Roman" w:cs="Times New Roman"/>
          <w:sz w:val="20"/>
          <w:szCs w:val="20"/>
        </w:rPr>
        <w:t>autoritativi</w:t>
      </w:r>
      <w:proofErr w:type="spellEnd"/>
      <w:r>
        <w:rPr>
          <w:rFonts w:ascii="Times New Roman" w:hAnsi="Times New Roman" w:cs="Times New Roman"/>
          <w:sz w:val="20"/>
          <w:szCs w:val="20"/>
        </w:rPr>
        <w:t xml:space="preserve"> o negoziali per conto della stessa;</w:t>
      </w:r>
    </w:p>
    <w:p w:rsidR="003D27DC" w:rsidRDefault="003D27DC" w:rsidP="003D27DC">
      <w:pPr>
        <w:pStyle w:val="Nessunaspaziatura"/>
        <w:numPr>
          <w:ilvl w:val="0"/>
          <w:numId w:val="2"/>
        </w:numPr>
        <w:jc w:val="both"/>
        <w:rPr>
          <w:rFonts w:ascii="Times New Roman" w:hAnsi="Times New Roman" w:cs="Times New Roman"/>
          <w:sz w:val="20"/>
          <w:szCs w:val="20"/>
        </w:rPr>
      </w:pPr>
      <w:r>
        <w:rPr>
          <w:rFonts w:ascii="Times New Roman" w:hAnsi="Times New Roman" w:cs="Times New Roman"/>
          <w:sz w:val="20"/>
          <w:szCs w:val="20"/>
        </w:rPr>
        <w:t xml:space="preserve">di possedere i Requisiti di ordine morale di cui all’art. 67 del Decreto Legislativo 6 settembre 2011 n. 159 e </w:t>
      </w:r>
      <w:proofErr w:type="spellStart"/>
      <w:r>
        <w:rPr>
          <w:rFonts w:ascii="Times New Roman" w:hAnsi="Times New Roman" w:cs="Times New Roman"/>
          <w:sz w:val="20"/>
          <w:szCs w:val="20"/>
        </w:rPr>
        <w:t>s.m.i.</w:t>
      </w:r>
      <w:proofErr w:type="spellEnd"/>
      <w:r>
        <w:rPr>
          <w:rFonts w:ascii="Times New Roman" w:hAnsi="Times New Roman" w:cs="Times New Roman"/>
          <w:sz w:val="20"/>
          <w:szCs w:val="20"/>
        </w:rPr>
        <w:t>, con riferimento alle comunicazioni ed informazioni antimafia;</w:t>
      </w:r>
    </w:p>
    <w:p w:rsidR="003D27DC" w:rsidRDefault="003D27DC" w:rsidP="003D27DC">
      <w:pPr>
        <w:pStyle w:val="Nessunaspaziatura"/>
        <w:numPr>
          <w:ilvl w:val="0"/>
          <w:numId w:val="2"/>
        </w:numPr>
        <w:jc w:val="both"/>
        <w:rPr>
          <w:rFonts w:ascii="Times New Roman" w:hAnsi="Times New Roman" w:cs="Times New Roman"/>
          <w:sz w:val="20"/>
          <w:szCs w:val="20"/>
        </w:rPr>
      </w:pPr>
      <w:r>
        <w:rPr>
          <w:rFonts w:ascii="Times New Roman" w:hAnsi="Times New Roman" w:cs="Times New Roman"/>
          <w:sz w:val="20"/>
          <w:szCs w:val="20"/>
        </w:rPr>
        <w:t>di essere a conoscenza che la presente richiesta non costituisce proposta contrattuale e non vincola in alcun modo l'Amministrazione e che la stessa Amministrazione si riserva di interrompere in qualsiasi momento, per ragioni di sua esclusiva competenza, il procedimento avviato, senza che i soggetti richiedenti possano vantare alcuna pretesa;</w:t>
      </w:r>
    </w:p>
    <w:p w:rsidR="003D27DC" w:rsidRDefault="003D27DC" w:rsidP="003D27DC">
      <w:pPr>
        <w:pStyle w:val="Nessunaspaziatura"/>
        <w:numPr>
          <w:ilvl w:val="0"/>
          <w:numId w:val="3"/>
        </w:numPr>
        <w:jc w:val="both"/>
        <w:rPr>
          <w:rFonts w:ascii="Times New Roman" w:hAnsi="Times New Roman" w:cs="Times New Roman"/>
          <w:sz w:val="20"/>
          <w:szCs w:val="20"/>
        </w:rPr>
      </w:pPr>
      <w:r>
        <w:rPr>
          <w:rFonts w:ascii="Times New Roman" w:hAnsi="Times New Roman" w:cs="Times New Roman"/>
          <w:w w:val="105"/>
          <w:sz w:val="20"/>
          <w:szCs w:val="20"/>
        </w:rPr>
        <w:t>Di essere regolarmente costituito, producendo a tal fine copia dello Statuto e dell'atto costitutivo/Atto di</w:t>
      </w:r>
      <w:r>
        <w:rPr>
          <w:rFonts w:ascii="Times New Roman" w:hAnsi="Times New Roman" w:cs="Times New Roman"/>
          <w:spacing w:val="1"/>
          <w:w w:val="105"/>
          <w:sz w:val="20"/>
          <w:szCs w:val="20"/>
        </w:rPr>
        <w:t xml:space="preserve"> </w:t>
      </w:r>
      <w:r>
        <w:rPr>
          <w:rFonts w:ascii="Times New Roman" w:hAnsi="Times New Roman" w:cs="Times New Roman"/>
          <w:w w:val="110"/>
          <w:sz w:val="20"/>
          <w:szCs w:val="20"/>
        </w:rPr>
        <w:t>fondazione,</w:t>
      </w:r>
      <w:r>
        <w:rPr>
          <w:rFonts w:ascii="Times New Roman" w:hAnsi="Times New Roman" w:cs="Times New Roman"/>
          <w:spacing w:val="11"/>
          <w:w w:val="110"/>
          <w:sz w:val="20"/>
          <w:szCs w:val="20"/>
        </w:rPr>
        <w:t xml:space="preserve"> </w:t>
      </w:r>
      <w:r>
        <w:rPr>
          <w:rFonts w:ascii="Times New Roman" w:hAnsi="Times New Roman" w:cs="Times New Roman"/>
          <w:w w:val="110"/>
          <w:sz w:val="20"/>
          <w:szCs w:val="20"/>
        </w:rPr>
        <w:t>da</w:t>
      </w:r>
      <w:r>
        <w:rPr>
          <w:rFonts w:ascii="Times New Roman" w:hAnsi="Times New Roman" w:cs="Times New Roman"/>
          <w:spacing w:val="-6"/>
          <w:w w:val="110"/>
          <w:sz w:val="20"/>
          <w:szCs w:val="20"/>
        </w:rPr>
        <w:t xml:space="preserve"> </w:t>
      </w:r>
      <w:r>
        <w:rPr>
          <w:rFonts w:ascii="Times New Roman" w:hAnsi="Times New Roman" w:cs="Times New Roman"/>
          <w:w w:val="110"/>
          <w:sz w:val="20"/>
          <w:szCs w:val="20"/>
        </w:rPr>
        <w:t>cui</w:t>
      </w:r>
      <w:r>
        <w:rPr>
          <w:rFonts w:ascii="Times New Roman" w:hAnsi="Times New Roman" w:cs="Times New Roman"/>
          <w:spacing w:val="-14"/>
          <w:w w:val="110"/>
          <w:sz w:val="20"/>
          <w:szCs w:val="20"/>
        </w:rPr>
        <w:t xml:space="preserve"> </w:t>
      </w:r>
      <w:r>
        <w:rPr>
          <w:rFonts w:ascii="Times New Roman" w:hAnsi="Times New Roman" w:cs="Times New Roman"/>
          <w:w w:val="110"/>
          <w:sz w:val="20"/>
          <w:szCs w:val="20"/>
        </w:rPr>
        <w:t>risulti</w:t>
      </w:r>
      <w:r>
        <w:rPr>
          <w:rFonts w:ascii="Times New Roman" w:hAnsi="Times New Roman" w:cs="Times New Roman"/>
          <w:spacing w:val="-5"/>
          <w:w w:val="110"/>
          <w:sz w:val="20"/>
          <w:szCs w:val="20"/>
        </w:rPr>
        <w:t xml:space="preserve"> </w:t>
      </w:r>
      <w:r>
        <w:rPr>
          <w:rFonts w:ascii="Times New Roman" w:hAnsi="Times New Roman" w:cs="Times New Roman"/>
          <w:w w:val="110"/>
          <w:sz w:val="20"/>
          <w:szCs w:val="20"/>
        </w:rPr>
        <w:t>la</w:t>
      </w:r>
      <w:r>
        <w:rPr>
          <w:rFonts w:ascii="Times New Roman" w:hAnsi="Times New Roman" w:cs="Times New Roman"/>
          <w:spacing w:val="-2"/>
          <w:w w:val="110"/>
          <w:sz w:val="20"/>
          <w:szCs w:val="20"/>
        </w:rPr>
        <w:t xml:space="preserve"> </w:t>
      </w:r>
      <w:r>
        <w:rPr>
          <w:rFonts w:ascii="Times New Roman" w:hAnsi="Times New Roman" w:cs="Times New Roman"/>
          <w:w w:val="110"/>
          <w:sz w:val="20"/>
          <w:szCs w:val="20"/>
        </w:rPr>
        <w:t>data</w:t>
      </w:r>
      <w:r>
        <w:rPr>
          <w:rFonts w:ascii="Times New Roman" w:hAnsi="Times New Roman" w:cs="Times New Roman"/>
          <w:spacing w:val="-2"/>
          <w:w w:val="110"/>
          <w:sz w:val="20"/>
          <w:szCs w:val="20"/>
        </w:rPr>
        <w:t xml:space="preserve"> </w:t>
      </w:r>
      <w:r>
        <w:rPr>
          <w:rFonts w:ascii="Times New Roman" w:hAnsi="Times New Roman" w:cs="Times New Roman"/>
          <w:w w:val="110"/>
          <w:sz w:val="20"/>
          <w:szCs w:val="20"/>
        </w:rPr>
        <w:t>di</w:t>
      </w:r>
      <w:r>
        <w:rPr>
          <w:rFonts w:ascii="Times New Roman" w:hAnsi="Times New Roman" w:cs="Times New Roman"/>
          <w:spacing w:val="-12"/>
          <w:w w:val="110"/>
          <w:sz w:val="20"/>
          <w:szCs w:val="20"/>
        </w:rPr>
        <w:t xml:space="preserve"> </w:t>
      </w:r>
      <w:r>
        <w:rPr>
          <w:rFonts w:ascii="Times New Roman" w:hAnsi="Times New Roman" w:cs="Times New Roman"/>
          <w:w w:val="110"/>
          <w:sz w:val="20"/>
          <w:szCs w:val="20"/>
        </w:rPr>
        <w:t>inizio</w:t>
      </w:r>
      <w:r>
        <w:rPr>
          <w:rFonts w:ascii="Times New Roman" w:hAnsi="Times New Roman" w:cs="Times New Roman"/>
          <w:spacing w:val="1"/>
          <w:w w:val="110"/>
          <w:sz w:val="20"/>
          <w:szCs w:val="20"/>
        </w:rPr>
        <w:t xml:space="preserve"> </w:t>
      </w:r>
      <w:r>
        <w:rPr>
          <w:rFonts w:ascii="Times New Roman" w:hAnsi="Times New Roman" w:cs="Times New Roman"/>
          <w:w w:val="110"/>
          <w:sz w:val="20"/>
          <w:szCs w:val="20"/>
        </w:rPr>
        <w:t>dell'attività;</w:t>
      </w:r>
    </w:p>
    <w:p w:rsidR="003D27DC" w:rsidRDefault="003D27DC" w:rsidP="003D27DC">
      <w:pPr>
        <w:pStyle w:val="Nessunaspaziatura"/>
        <w:numPr>
          <w:ilvl w:val="0"/>
          <w:numId w:val="3"/>
        </w:numPr>
        <w:jc w:val="both"/>
        <w:rPr>
          <w:rFonts w:ascii="Times New Roman" w:hAnsi="Times New Roman" w:cs="Times New Roman"/>
          <w:sz w:val="20"/>
          <w:szCs w:val="20"/>
        </w:rPr>
      </w:pPr>
      <w:r>
        <w:rPr>
          <w:rFonts w:ascii="Times New Roman" w:hAnsi="Times New Roman" w:cs="Times New Roman"/>
          <w:w w:val="105"/>
          <w:sz w:val="20"/>
          <w:szCs w:val="20"/>
        </w:rPr>
        <w:t>Di rispettare i contratti collettivi nazionali di lavoro del settore e, se esistenti, gli integrativi territoriali e/o</w:t>
      </w:r>
      <w:r>
        <w:rPr>
          <w:rFonts w:ascii="Times New Roman" w:hAnsi="Times New Roman" w:cs="Times New Roman"/>
          <w:spacing w:val="1"/>
          <w:w w:val="105"/>
          <w:sz w:val="20"/>
          <w:szCs w:val="20"/>
        </w:rPr>
        <w:t xml:space="preserve"> </w:t>
      </w:r>
      <w:r>
        <w:rPr>
          <w:rFonts w:ascii="Times New Roman" w:hAnsi="Times New Roman" w:cs="Times New Roman"/>
          <w:w w:val="105"/>
          <w:sz w:val="20"/>
          <w:szCs w:val="20"/>
        </w:rPr>
        <w:t>aziendali, nonché tutti gli adempimenti di legge nei confronti dei lavoratori dipendenti, se presenti, e/o</w:t>
      </w:r>
      <w:r>
        <w:rPr>
          <w:rFonts w:ascii="Times New Roman" w:hAnsi="Times New Roman" w:cs="Times New Roman"/>
          <w:spacing w:val="1"/>
          <w:w w:val="105"/>
          <w:sz w:val="20"/>
          <w:szCs w:val="20"/>
        </w:rPr>
        <w:t xml:space="preserve"> </w:t>
      </w:r>
      <w:r>
        <w:rPr>
          <w:rFonts w:ascii="Times New Roman" w:hAnsi="Times New Roman" w:cs="Times New Roman"/>
          <w:w w:val="105"/>
          <w:sz w:val="20"/>
          <w:szCs w:val="20"/>
        </w:rPr>
        <w:t>soci;</w:t>
      </w:r>
    </w:p>
    <w:p w:rsidR="003D27DC" w:rsidRDefault="003D27DC" w:rsidP="003D27DC">
      <w:pPr>
        <w:pStyle w:val="Nessunaspaziatura"/>
        <w:numPr>
          <w:ilvl w:val="0"/>
          <w:numId w:val="3"/>
        </w:numPr>
        <w:jc w:val="both"/>
        <w:rPr>
          <w:rFonts w:ascii="Times New Roman" w:hAnsi="Times New Roman" w:cs="Times New Roman"/>
          <w:sz w:val="20"/>
          <w:szCs w:val="20"/>
        </w:rPr>
      </w:pPr>
      <w:r>
        <w:rPr>
          <w:rFonts w:ascii="Times New Roman" w:hAnsi="Times New Roman" w:cs="Times New Roman"/>
          <w:w w:val="105"/>
          <w:sz w:val="20"/>
          <w:szCs w:val="20"/>
        </w:rPr>
        <w:t>Di essere in regola con le norme che disciplinano</w:t>
      </w:r>
      <w:r>
        <w:rPr>
          <w:rFonts w:ascii="Times New Roman" w:hAnsi="Times New Roman" w:cs="Times New Roman"/>
          <w:spacing w:val="1"/>
          <w:w w:val="105"/>
          <w:sz w:val="20"/>
          <w:szCs w:val="20"/>
        </w:rPr>
        <w:t xml:space="preserve"> </w:t>
      </w:r>
      <w:r>
        <w:rPr>
          <w:rFonts w:ascii="Times New Roman" w:hAnsi="Times New Roman" w:cs="Times New Roman"/>
          <w:w w:val="105"/>
          <w:sz w:val="20"/>
          <w:szCs w:val="20"/>
        </w:rPr>
        <w:t>il diritto al lavoro dei disabili a norma della legge</w:t>
      </w:r>
      <w:r>
        <w:rPr>
          <w:rFonts w:ascii="Times New Roman" w:hAnsi="Times New Roman" w:cs="Times New Roman"/>
          <w:spacing w:val="1"/>
          <w:w w:val="105"/>
          <w:sz w:val="20"/>
          <w:szCs w:val="20"/>
        </w:rPr>
        <w:t xml:space="preserve"> </w:t>
      </w:r>
      <w:r>
        <w:rPr>
          <w:rFonts w:ascii="Times New Roman" w:hAnsi="Times New Roman" w:cs="Times New Roman"/>
          <w:w w:val="105"/>
          <w:sz w:val="20"/>
          <w:szCs w:val="20"/>
        </w:rPr>
        <w:t>n.68/1999;</w:t>
      </w:r>
    </w:p>
    <w:p w:rsidR="003D27DC" w:rsidRDefault="003D27DC" w:rsidP="003D27DC">
      <w:pPr>
        <w:pStyle w:val="Nessunaspaziatura"/>
        <w:numPr>
          <w:ilvl w:val="0"/>
          <w:numId w:val="3"/>
        </w:numPr>
        <w:jc w:val="both"/>
        <w:rPr>
          <w:rFonts w:ascii="Times New Roman" w:hAnsi="Times New Roman" w:cs="Times New Roman"/>
          <w:sz w:val="20"/>
          <w:szCs w:val="20"/>
        </w:rPr>
      </w:pPr>
      <w:r>
        <w:rPr>
          <w:rFonts w:ascii="Times New Roman" w:hAnsi="Times New Roman" w:cs="Times New Roman"/>
          <w:w w:val="105"/>
          <w:sz w:val="20"/>
          <w:szCs w:val="20"/>
        </w:rPr>
        <w:t>Di non trovarsi</w:t>
      </w:r>
      <w:r>
        <w:rPr>
          <w:rFonts w:ascii="Times New Roman" w:hAnsi="Times New Roman" w:cs="Times New Roman"/>
          <w:spacing w:val="1"/>
          <w:w w:val="105"/>
          <w:sz w:val="20"/>
          <w:szCs w:val="20"/>
        </w:rPr>
        <w:t xml:space="preserve"> </w:t>
      </w:r>
      <w:r>
        <w:rPr>
          <w:rFonts w:ascii="Times New Roman" w:hAnsi="Times New Roman" w:cs="Times New Roman"/>
          <w:w w:val="105"/>
          <w:sz w:val="20"/>
          <w:szCs w:val="20"/>
        </w:rPr>
        <w:t>in posizione</w:t>
      </w:r>
      <w:r>
        <w:rPr>
          <w:rFonts w:ascii="Times New Roman" w:hAnsi="Times New Roman" w:cs="Times New Roman"/>
          <w:spacing w:val="1"/>
          <w:w w:val="105"/>
          <w:sz w:val="20"/>
          <w:szCs w:val="20"/>
        </w:rPr>
        <w:t xml:space="preserve"> </w:t>
      </w:r>
      <w:r>
        <w:rPr>
          <w:rFonts w:ascii="Times New Roman" w:hAnsi="Times New Roman" w:cs="Times New Roman"/>
          <w:w w:val="105"/>
          <w:sz w:val="20"/>
          <w:szCs w:val="20"/>
        </w:rPr>
        <w:t>di inadempimento</w:t>
      </w:r>
      <w:r>
        <w:rPr>
          <w:rFonts w:ascii="Times New Roman" w:hAnsi="Times New Roman" w:cs="Times New Roman"/>
          <w:spacing w:val="1"/>
          <w:w w:val="105"/>
          <w:sz w:val="20"/>
          <w:szCs w:val="20"/>
        </w:rPr>
        <w:t xml:space="preserve"> </w:t>
      </w:r>
      <w:r>
        <w:rPr>
          <w:rFonts w:ascii="Times New Roman" w:hAnsi="Times New Roman" w:cs="Times New Roman"/>
          <w:w w:val="105"/>
          <w:sz w:val="20"/>
          <w:szCs w:val="20"/>
        </w:rPr>
        <w:t>per</w:t>
      </w:r>
      <w:r>
        <w:rPr>
          <w:rFonts w:ascii="Times New Roman" w:hAnsi="Times New Roman" w:cs="Times New Roman"/>
          <w:spacing w:val="1"/>
          <w:w w:val="105"/>
          <w:sz w:val="20"/>
          <w:szCs w:val="20"/>
        </w:rPr>
        <w:t xml:space="preserve"> </w:t>
      </w:r>
      <w:r>
        <w:rPr>
          <w:rFonts w:ascii="Times New Roman" w:hAnsi="Times New Roman" w:cs="Times New Roman"/>
          <w:w w:val="105"/>
          <w:sz w:val="20"/>
          <w:szCs w:val="20"/>
        </w:rPr>
        <w:t>morosità</w:t>
      </w:r>
      <w:r>
        <w:rPr>
          <w:rFonts w:ascii="Times New Roman" w:hAnsi="Times New Roman" w:cs="Times New Roman"/>
          <w:spacing w:val="1"/>
          <w:w w:val="105"/>
          <w:sz w:val="20"/>
          <w:szCs w:val="20"/>
        </w:rPr>
        <w:t xml:space="preserve"> </w:t>
      </w:r>
      <w:r>
        <w:rPr>
          <w:rFonts w:ascii="Times New Roman" w:hAnsi="Times New Roman" w:cs="Times New Roman"/>
          <w:w w:val="105"/>
          <w:sz w:val="20"/>
          <w:szCs w:val="20"/>
        </w:rPr>
        <w:t>o</w:t>
      </w:r>
      <w:r>
        <w:rPr>
          <w:rFonts w:ascii="Times New Roman" w:hAnsi="Times New Roman" w:cs="Times New Roman"/>
          <w:spacing w:val="1"/>
          <w:w w:val="105"/>
          <w:sz w:val="20"/>
          <w:szCs w:val="20"/>
        </w:rPr>
        <w:t xml:space="preserve"> </w:t>
      </w:r>
      <w:r>
        <w:rPr>
          <w:rFonts w:ascii="Times New Roman" w:hAnsi="Times New Roman" w:cs="Times New Roman"/>
          <w:w w:val="105"/>
          <w:sz w:val="20"/>
          <w:szCs w:val="20"/>
        </w:rPr>
        <w:t>in altra</w:t>
      </w:r>
      <w:r>
        <w:rPr>
          <w:rFonts w:ascii="Times New Roman" w:hAnsi="Times New Roman" w:cs="Times New Roman"/>
          <w:spacing w:val="1"/>
          <w:w w:val="105"/>
          <w:sz w:val="20"/>
          <w:szCs w:val="20"/>
        </w:rPr>
        <w:t xml:space="preserve"> </w:t>
      </w:r>
      <w:r>
        <w:rPr>
          <w:rFonts w:ascii="Times New Roman" w:hAnsi="Times New Roman" w:cs="Times New Roman"/>
          <w:w w:val="105"/>
          <w:sz w:val="20"/>
          <w:szCs w:val="20"/>
        </w:rPr>
        <w:t>situazione di irregolarità, in</w:t>
      </w:r>
      <w:r>
        <w:rPr>
          <w:rFonts w:ascii="Times New Roman" w:hAnsi="Times New Roman" w:cs="Times New Roman"/>
          <w:spacing w:val="1"/>
          <w:w w:val="105"/>
          <w:sz w:val="20"/>
          <w:szCs w:val="20"/>
        </w:rPr>
        <w:t xml:space="preserve"> </w:t>
      </w:r>
      <w:r>
        <w:rPr>
          <w:rFonts w:ascii="Times New Roman" w:hAnsi="Times New Roman" w:cs="Times New Roman"/>
          <w:w w:val="105"/>
          <w:sz w:val="20"/>
          <w:szCs w:val="20"/>
        </w:rPr>
        <w:t>relazione</w:t>
      </w:r>
      <w:r>
        <w:rPr>
          <w:rFonts w:ascii="Times New Roman" w:hAnsi="Times New Roman" w:cs="Times New Roman"/>
          <w:spacing w:val="10"/>
          <w:w w:val="105"/>
          <w:sz w:val="20"/>
          <w:szCs w:val="20"/>
        </w:rPr>
        <w:t xml:space="preserve"> </w:t>
      </w:r>
      <w:r>
        <w:rPr>
          <w:rFonts w:ascii="Times New Roman" w:hAnsi="Times New Roman" w:cs="Times New Roman"/>
          <w:w w:val="105"/>
          <w:sz w:val="20"/>
          <w:szCs w:val="20"/>
        </w:rPr>
        <w:t>al</w:t>
      </w:r>
      <w:r>
        <w:rPr>
          <w:rFonts w:ascii="Times New Roman" w:hAnsi="Times New Roman" w:cs="Times New Roman"/>
          <w:spacing w:val="-2"/>
          <w:w w:val="105"/>
          <w:sz w:val="20"/>
          <w:szCs w:val="20"/>
        </w:rPr>
        <w:t xml:space="preserve"> </w:t>
      </w:r>
      <w:r>
        <w:rPr>
          <w:rFonts w:ascii="Times New Roman" w:hAnsi="Times New Roman" w:cs="Times New Roman"/>
          <w:w w:val="105"/>
          <w:sz w:val="20"/>
          <w:szCs w:val="20"/>
        </w:rPr>
        <w:t>godimento</w:t>
      </w:r>
      <w:r>
        <w:rPr>
          <w:rFonts w:ascii="Times New Roman" w:hAnsi="Times New Roman" w:cs="Times New Roman"/>
          <w:spacing w:val="13"/>
          <w:w w:val="105"/>
          <w:sz w:val="20"/>
          <w:szCs w:val="20"/>
        </w:rPr>
        <w:t xml:space="preserve"> </w:t>
      </w:r>
      <w:r>
        <w:rPr>
          <w:rFonts w:ascii="Times New Roman" w:hAnsi="Times New Roman" w:cs="Times New Roman"/>
          <w:w w:val="105"/>
          <w:sz w:val="20"/>
          <w:szCs w:val="20"/>
        </w:rPr>
        <w:t>di</w:t>
      </w:r>
      <w:r>
        <w:rPr>
          <w:rFonts w:ascii="Times New Roman" w:hAnsi="Times New Roman" w:cs="Times New Roman"/>
          <w:spacing w:val="-8"/>
          <w:w w:val="105"/>
          <w:sz w:val="20"/>
          <w:szCs w:val="20"/>
        </w:rPr>
        <w:t xml:space="preserve"> </w:t>
      </w:r>
      <w:r>
        <w:rPr>
          <w:rFonts w:ascii="Times New Roman" w:hAnsi="Times New Roman" w:cs="Times New Roman"/>
          <w:w w:val="105"/>
          <w:sz w:val="20"/>
          <w:szCs w:val="20"/>
        </w:rPr>
        <w:t>beni</w:t>
      </w:r>
      <w:r>
        <w:rPr>
          <w:rFonts w:ascii="Times New Roman" w:hAnsi="Times New Roman" w:cs="Times New Roman"/>
          <w:spacing w:val="-4"/>
          <w:w w:val="105"/>
          <w:sz w:val="20"/>
          <w:szCs w:val="20"/>
        </w:rPr>
        <w:t xml:space="preserve"> </w:t>
      </w:r>
      <w:r>
        <w:rPr>
          <w:rFonts w:ascii="Times New Roman" w:hAnsi="Times New Roman" w:cs="Times New Roman"/>
          <w:w w:val="105"/>
          <w:sz w:val="20"/>
          <w:szCs w:val="20"/>
        </w:rPr>
        <w:t>immobili</w:t>
      </w:r>
      <w:r>
        <w:rPr>
          <w:rFonts w:ascii="Times New Roman" w:hAnsi="Times New Roman" w:cs="Times New Roman"/>
          <w:spacing w:val="-3"/>
          <w:w w:val="105"/>
          <w:sz w:val="20"/>
          <w:szCs w:val="20"/>
        </w:rPr>
        <w:t xml:space="preserve"> </w:t>
      </w:r>
      <w:r>
        <w:rPr>
          <w:rFonts w:ascii="Times New Roman" w:hAnsi="Times New Roman" w:cs="Times New Roman"/>
          <w:w w:val="105"/>
          <w:sz w:val="20"/>
          <w:szCs w:val="20"/>
        </w:rPr>
        <w:t>di</w:t>
      </w:r>
      <w:r>
        <w:rPr>
          <w:rFonts w:ascii="Times New Roman" w:hAnsi="Times New Roman" w:cs="Times New Roman"/>
          <w:spacing w:val="3"/>
          <w:w w:val="105"/>
          <w:sz w:val="20"/>
          <w:szCs w:val="20"/>
        </w:rPr>
        <w:t xml:space="preserve"> </w:t>
      </w:r>
      <w:r>
        <w:rPr>
          <w:rFonts w:ascii="Times New Roman" w:hAnsi="Times New Roman" w:cs="Times New Roman"/>
          <w:w w:val="105"/>
          <w:sz w:val="20"/>
          <w:szCs w:val="20"/>
        </w:rPr>
        <w:t>proprietà</w:t>
      </w:r>
      <w:r>
        <w:rPr>
          <w:rFonts w:ascii="Times New Roman" w:hAnsi="Times New Roman" w:cs="Times New Roman"/>
          <w:spacing w:val="4"/>
          <w:w w:val="105"/>
          <w:sz w:val="20"/>
          <w:szCs w:val="20"/>
        </w:rPr>
        <w:t xml:space="preserve"> </w:t>
      </w:r>
      <w:r>
        <w:rPr>
          <w:rFonts w:ascii="Times New Roman" w:hAnsi="Times New Roman" w:cs="Times New Roman"/>
          <w:w w:val="105"/>
          <w:sz w:val="20"/>
          <w:szCs w:val="20"/>
        </w:rPr>
        <w:t>comunale;</w:t>
      </w:r>
    </w:p>
    <w:p w:rsidR="003D27DC" w:rsidRDefault="003D27DC" w:rsidP="003D27DC">
      <w:pPr>
        <w:pStyle w:val="Nessunaspaziatura"/>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di accettare – senza riserva alcuna – le prescrizioni e le condizioni previste nell’invito a manifestare l’interesse oggetto della presente iniziativa. </w:t>
      </w:r>
    </w:p>
    <w:p w:rsidR="003D27DC" w:rsidRDefault="003D27DC" w:rsidP="003D27DC">
      <w:pPr>
        <w:pStyle w:val="Nessunaspaziatura"/>
        <w:jc w:val="both"/>
        <w:rPr>
          <w:rStyle w:val="Enfasigrassetto"/>
          <w:rFonts w:ascii="Times New Roman" w:hAnsi="Times New Roman" w:cs="Times New Roman"/>
          <w:color w:val="19191A"/>
          <w:sz w:val="20"/>
          <w:szCs w:val="20"/>
        </w:rPr>
      </w:pPr>
    </w:p>
    <w:p w:rsidR="003D27DC" w:rsidRDefault="003D27DC" w:rsidP="003D27DC">
      <w:pPr>
        <w:pStyle w:val="Nessunaspaziatura"/>
        <w:jc w:val="both"/>
        <w:rPr>
          <w:rStyle w:val="Enfasigrassetto"/>
          <w:rFonts w:ascii="Times New Roman" w:hAnsi="Times New Roman" w:cs="Times New Roman"/>
          <w:color w:val="19191A"/>
          <w:sz w:val="20"/>
          <w:szCs w:val="20"/>
        </w:rPr>
      </w:pPr>
    </w:p>
    <w:p w:rsidR="003D27DC" w:rsidRDefault="003D27DC" w:rsidP="003D27DC">
      <w:pPr>
        <w:pStyle w:val="Nessunaspaziatura"/>
        <w:jc w:val="both"/>
        <w:rPr>
          <w:rFonts w:ascii="Times New Roman" w:hAnsi="Times New Roman" w:cs="Times New Roman"/>
          <w:color w:val="19191A"/>
          <w:sz w:val="20"/>
          <w:szCs w:val="20"/>
        </w:rPr>
      </w:pPr>
      <w:r>
        <w:rPr>
          <w:rStyle w:val="Enfasigrassetto"/>
          <w:rFonts w:ascii="Times New Roman" w:hAnsi="Times New Roman" w:cs="Times New Roman"/>
          <w:color w:val="19191A"/>
          <w:sz w:val="20"/>
          <w:szCs w:val="20"/>
        </w:rPr>
        <w:t xml:space="preserve">Data </w:t>
      </w:r>
      <w:r>
        <w:rPr>
          <w:rStyle w:val="Enfasigrassetto"/>
          <w:rFonts w:ascii="Times New Roman" w:hAnsi="Times New Roman" w:cs="Times New Roman"/>
          <w:color w:val="19191A"/>
          <w:sz w:val="20"/>
          <w:szCs w:val="20"/>
        </w:rPr>
        <w:tab/>
      </w:r>
      <w:r>
        <w:rPr>
          <w:rStyle w:val="Enfasigrassetto"/>
          <w:rFonts w:ascii="Times New Roman" w:hAnsi="Times New Roman" w:cs="Times New Roman"/>
          <w:color w:val="19191A"/>
          <w:sz w:val="20"/>
          <w:szCs w:val="20"/>
        </w:rPr>
        <w:tab/>
      </w:r>
      <w:r>
        <w:rPr>
          <w:rStyle w:val="Enfasigrassetto"/>
          <w:rFonts w:ascii="Times New Roman" w:hAnsi="Times New Roman" w:cs="Times New Roman"/>
          <w:color w:val="19191A"/>
          <w:sz w:val="20"/>
          <w:szCs w:val="20"/>
        </w:rPr>
        <w:tab/>
      </w:r>
      <w:r>
        <w:rPr>
          <w:rStyle w:val="Enfasigrassetto"/>
          <w:rFonts w:ascii="Times New Roman" w:hAnsi="Times New Roman" w:cs="Times New Roman"/>
          <w:color w:val="19191A"/>
          <w:sz w:val="20"/>
          <w:szCs w:val="20"/>
        </w:rPr>
        <w:tab/>
      </w:r>
      <w:r>
        <w:rPr>
          <w:rStyle w:val="Enfasigrassetto"/>
          <w:rFonts w:ascii="Times New Roman" w:hAnsi="Times New Roman" w:cs="Times New Roman"/>
          <w:color w:val="19191A"/>
          <w:sz w:val="20"/>
          <w:szCs w:val="20"/>
        </w:rPr>
        <w:tab/>
      </w:r>
      <w:r>
        <w:rPr>
          <w:rStyle w:val="Enfasigrassetto"/>
          <w:rFonts w:ascii="Times New Roman" w:hAnsi="Times New Roman" w:cs="Times New Roman"/>
          <w:color w:val="19191A"/>
          <w:sz w:val="20"/>
          <w:szCs w:val="20"/>
        </w:rPr>
        <w:tab/>
      </w:r>
      <w:r>
        <w:rPr>
          <w:rStyle w:val="Enfasigrassetto"/>
          <w:rFonts w:ascii="Times New Roman" w:hAnsi="Times New Roman" w:cs="Times New Roman"/>
          <w:color w:val="19191A"/>
          <w:sz w:val="20"/>
          <w:szCs w:val="20"/>
        </w:rPr>
        <w:tab/>
      </w:r>
      <w:r>
        <w:rPr>
          <w:rStyle w:val="Enfasigrassetto"/>
          <w:rFonts w:ascii="Times New Roman" w:hAnsi="Times New Roman" w:cs="Times New Roman"/>
          <w:color w:val="19191A"/>
          <w:sz w:val="20"/>
          <w:szCs w:val="20"/>
        </w:rPr>
        <w:tab/>
      </w:r>
      <w:r>
        <w:rPr>
          <w:rStyle w:val="Enfasigrassetto"/>
          <w:rFonts w:ascii="Times New Roman" w:hAnsi="Times New Roman" w:cs="Times New Roman"/>
          <w:color w:val="19191A"/>
          <w:sz w:val="20"/>
          <w:szCs w:val="20"/>
        </w:rPr>
        <w:tab/>
      </w:r>
      <w:r>
        <w:rPr>
          <w:rStyle w:val="Enfasigrassetto"/>
          <w:rFonts w:ascii="Times New Roman" w:hAnsi="Times New Roman" w:cs="Times New Roman"/>
          <w:color w:val="19191A"/>
          <w:sz w:val="20"/>
          <w:szCs w:val="20"/>
        </w:rPr>
        <w:tab/>
      </w:r>
      <w:r>
        <w:rPr>
          <w:rStyle w:val="Enfasigrassetto"/>
          <w:rFonts w:ascii="Times New Roman" w:hAnsi="Times New Roman" w:cs="Times New Roman"/>
          <w:color w:val="19191A"/>
          <w:sz w:val="20"/>
          <w:szCs w:val="20"/>
        </w:rPr>
        <w:tab/>
      </w:r>
      <w:r>
        <w:rPr>
          <w:rStyle w:val="Enfasigrassetto"/>
          <w:rFonts w:ascii="Times New Roman" w:hAnsi="Times New Roman" w:cs="Times New Roman"/>
          <w:color w:val="19191A"/>
          <w:sz w:val="20"/>
          <w:szCs w:val="20"/>
        </w:rPr>
        <w:tab/>
        <w:t>Firma</w:t>
      </w:r>
    </w:p>
    <w:p w:rsidR="003D27DC" w:rsidRDefault="003D27DC" w:rsidP="003D27DC">
      <w:pPr>
        <w:pStyle w:val="Nessunaspaziatura"/>
        <w:jc w:val="both"/>
        <w:rPr>
          <w:rStyle w:val="Enfasigrassetto"/>
          <w:rFonts w:ascii="Times New Roman" w:hAnsi="Times New Roman" w:cs="Times New Roman"/>
          <w:color w:val="19191A"/>
          <w:sz w:val="20"/>
          <w:szCs w:val="20"/>
        </w:rPr>
      </w:pPr>
    </w:p>
    <w:p w:rsidR="003D27DC" w:rsidRDefault="003D27DC" w:rsidP="003D27DC">
      <w:pPr>
        <w:pStyle w:val="Nessunaspaziatura"/>
        <w:jc w:val="both"/>
        <w:rPr>
          <w:rFonts w:ascii="Times New Roman" w:hAnsi="Times New Roman" w:cs="Times New Roman"/>
          <w:color w:val="19191A"/>
          <w:sz w:val="20"/>
          <w:szCs w:val="20"/>
        </w:rPr>
      </w:pPr>
      <w:proofErr w:type="spellStart"/>
      <w:r>
        <w:rPr>
          <w:rStyle w:val="Enfasigrassetto"/>
          <w:rFonts w:ascii="Times New Roman" w:hAnsi="Times New Roman" w:cs="Times New Roman"/>
          <w:color w:val="19191A"/>
          <w:sz w:val="20"/>
          <w:szCs w:val="20"/>
        </w:rPr>
        <w:t>…………</w:t>
      </w:r>
      <w:proofErr w:type="spellEnd"/>
      <w:r>
        <w:rPr>
          <w:rStyle w:val="Enfasigrassetto"/>
          <w:rFonts w:ascii="Times New Roman" w:hAnsi="Times New Roman" w:cs="Times New Roman"/>
          <w:color w:val="19191A"/>
          <w:sz w:val="20"/>
          <w:szCs w:val="20"/>
        </w:rPr>
        <w:t>..</w:t>
      </w:r>
      <w:r>
        <w:rPr>
          <w:rStyle w:val="Enfasigrassetto"/>
          <w:rFonts w:ascii="Times New Roman" w:hAnsi="Times New Roman" w:cs="Times New Roman"/>
          <w:color w:val="19191A"/>
          <w:sz w:val="20"/>
          <w:szCs w:val="20"/>
        </w:rPr>
        <w:tab/>
      </w:r>
      <w:r>
        <w:rPr>
          <w:rStyle w:val="Enfasigrassetto"/>
          <w:rFonts w:ascii="Times New Roman" w:hAnsi="Times New Roman" w:cs="Times New Roman"/>
          <w:color w:val="19191A"/>
          <w:sz w:val="20"/>
          <w:szCs w:val="20"/>
        </w:rPr>
        <w:tab/>
      </w:r>
      <w:r>
        <w:rPr>
          <w:rStyle w:val="Enfasigrassetto"/>
          <w:rFonts w:ascii="Times New Roman" w:hAnsi="Times New Roman" w:cs="Times New Roman"/>
          <w:color w:val="19191A"/>
          <w:sz w:val="20"/>
          <w:szCs w:val="20"/>
        </w:rPr>
        <w:tab/>
      </w:r>
      <w:r>
        <w:rPr>
          <w:rStyle w:val="Enfasigrassetto"/>
          <w:rFonts w:ascii="Times New Roman" w:hAnsi="Times New Roman" w:cs="Times New Roman"/>
          <w:color w:val="19191A"/>
          <w:sz w:val="20"/>
          <w:szCs w:val="20"/>
        </w:rPr>
        <w:tab/>
      </w:r>
      <w:r>
        <w:rPr>
          <w:rStyle w:val="Enfasigrassetto"/>
          <w:rFonts w:ascii="Times New Roman" w:hAnsi="Times New Roman" w:cs="Times New Roman"/>
          <w:color w:val="19191A"/>
          <w:sz w:val="20"/>
          <w:szCs w:val="20"/>
        </w:rPr>
        <w:tab/>
      </w:r>
      <w:r>
        <w:rPr>
          <w:rStyle w:val="Enfasigrassetto"/>
          <w:rFonts w:ascii="Times New Roman" w:hAnsi="Times New Roman" w:cs="Times New Roman"/>
          <w:color w:val="19191A"/>
          <w:sz w:val="20"/>
          <w:szCs w:val="20"/>
        </w:rPr>
        <w:tab/>
      </w:r>
      <w:r>
        <w:rPr>
          <w:rStyle w:val="Enfasigrassetto"/>
          <w:rFonts w:ascii="Times New Roman" w:hAnsi="Times New Roman" w:cs="Times New Roman"/>
          <w:color w:val="19191A"/>
          <w:sz w:val="20"/>
          <w:szCs w:val="20"/>
        </w:rPr>
        <w:tab/>
      </w:r>
      <w:r>
        <w:rPr>
          <w:rStyle w:val="Enfasigrassetto"/>
          <w:rFonts w:ascii="Times New Roman" w:hAnsi="Times New Roman" w:cs="Times New Roman"/>
          <w:color w:val="19191A"/>
          <w:sz w:val="20"/>
          <w:szCs w:val="20"/>
        </w:rPr>
        <w:tab/>
      </w:r>
      <w:r>
        <w:rPr>
          <w:rStyle w:val="Enfasigrassetto"/>
          <w:rFonts w:ascii="Times New Roman" w:hAnsi="Times New Roman" w:cs="Times New Roman"/>
          <w:color w:val="19191A"/>
          <w:sz w:val="20"/>
          <w:szCs w:val="20"/>
        </w:rPr>
        <w:tab/>
      </w:r>
      <w:r>
        <w:rPr>
          <w:rStyle w:val="Enfasigrassetto"/>
          <w:rFonts w:ascii="Times New Roman" w:hAnsi="Times New Roman" w:cs="Times New Roman"/>
          <w:color w:val="19191A"/>
          <w:sz w:val="20"/>
          <w:szCs w:val="20"/>
        </w:rPr>
        <w:tab/>
      </w:r>
      <w:proofErr w:type="spellStart"/>
      <w:r>
        <w:rPr>
          <w:rStyle w:val="Enfasigrassetto"/>
          <w:rFonts w:ascii="Times New Roman" w:hAnsi="Times New Roman" w:cs="Times New Roman"/>
          <w:color w:val="19191A"/>
          <w:sz w:val="20"/>
          <w:szCs w:val="20"/>
        </w:rPr>
        <w:t>………………………</w:t>
      </w:r>
      <w:proofErr w:type="spellEnd"/>
      <w:r>
        <w:rPr>
          <w:rStyle w:val="Enfasigrassetto"/>
          <w:rFonts w:ascii="Times New Roman" w:hAnsi="Times New Roman" w:cs="Times New Roman"/>
          <w:color w:val="19191A"/>
          <w:sz w:val="20"/>
          <w:szCs w:val="20"/>
        </w:rPr>
        <w:t>.</w:t>
      </w:r>
    </w:p>
    <w:p w:rsidR="003D27DC" w:rsidRDefault="003D27DC" w:rsidP="003D27DC">
      <w:pPr>
        <w:pStyle w:val="Nessunaspaziatura"/>
        <w:jc w:val="both"/>
        <w:rPr>
          <w:rStyle w:val="Enfasigrassetto"/>
          <w:rFonts w:ascii="Times New Roman" w:hAnsi="Times New Roman" w:cs="Times New Roman"/>
          <w:color w:val="19191A"/>
          <w:sz w:val="20"/>
          <w:szCs w:val="20"/>
        </w:rPr>
      </w:pPr>
    </w:p>
    <w:p w:rsidR="003D27DC" w:rsidRDefault="003D27DC" w:rsidP="003D27DC">
      <w:pPr>
        <w:pStyle w:val="Nessunaspaziatura"/>
        <w:jc w:val="both"/>
        <w:rPr>
          <w:rStyle w:val="Enfasigrassetto"/>
          <w:rFonts w:ascii="Times New Roman" w:hAnsi="Times New Roman" w:cs="Times New Roman"/>
          <w:color w:val="19191A"/>
          <w:sz w:val="20"/>
          <w:szCs w:val="20"/>
        </w:rPr>
      </w:pPr>
    </w:p>
    <w:p w:rsidR="003D27DC" w:rsidRDefault="003D27DC" w:rsidP="003D27DC">
      <w:pPr>
        <w:pStyle w:val="Nessunaspaziatura"/>
        <w:jc w:val="both"/>
        <w:rPr>
          <w:rFonts w:ascii="Times New Roman" w:hAnsi="Times New Roman" w:cs="Times New Roman"/>
          <w:sz w:val="20"/>
          <w:szCs w:val="20"/>
        </w:rPr>
      </w:pPr>
      <w:r>
        <w:rPr>
          <w:rFonts w:ascii="Times New Roman" w:hAnsi="Times New Roman" w:cs="Times New Roman"/>
          <w:b/>
          <w:bCs/>
          <w:sz w:val="20"/>
          <w:szCs w:val="20"/>
        </w:rPr>
        <w:t>Allega alla presente:</w:t>
      </w:r>
    </w:p>
    <w:p w:rsidR="003D27DC" w:rsidRDefault="003D27DC" w:rsidP="003D27DC">
      <w:pPr>
        <w:pStyle w:val="Nessunaspaziatura"/>
        <w:numPr>
          <w:ilvl w:val="0"/>
          <w:numId w:val="1"/>
        </w:numPr>
        <w:jc w:val="both"/>
        <w:rPr>
          <w:rFonts w:ascii="Times New Roman" w:hAnsi="Times New Roman" w:cs="Times New Roman"/>
          <w:sz w:val="20"/>
          <w:szCs w:val="20"/>
        </w:rPr>
      </w:pPr>
      <w:r>
        <w:rPr>
          <w:rFonts w:ascii="Times New Roman" w:hAnsi="Times New Roman" w:cs="Times New Roman"/>
          <w:w w:val="105"/>
          <w:sz w:val="20"/>
          <w:szCs w:val="20"/>
        </w:rPr>
        <w:t>Copia di un documento d’identità in corso</w:t>
      </w:r>
      <w:r>
        <w:rPr>
          <w:rFonts w:ascii="Times New Roman" w:hAnsi="Times New Roman" w:cs="Times New Roman"/>
          <w:spacing w:val="1"/>
          <w:w w:val="105"/>
          <w:sz w:val="20"/>
          <w:szCs w:val="20"/>
        </w:rPr>
        <w:t xml:space="preserve"> </w:t>
      </w:r>
      <w:r>
        <w:rPr>
          <w:rFonts w:ascii="Times New Roman" w:hAnsi="Times New Roman" w:cs="Times New Roman"/>
          <w:w w:val="105"/>
          <w:sz w:val="20"/>
          <w:szCs w:val="20"/>
        </w:rPr>
        <w:t>di</w:t>
      </w:r>
      <w:r>
        <w:rPr>
          <w:rFonts w:ascii="Times New Roman" w:hAnsi="Times New Roman" w:cs="Times New Roman"/>
          <w:spacing w:val="2"/>
          <w:w w:val="105"/>
          <w:sz w:val="20"/>
          <w:szCs w:val="20"/>
        </w:rPr>
        <w:t xml:space="preserve"> </w:t>
      </w:r>
      <w:r>
        <w:rPr>
          <w:rFonts w:ascii="Times New Roman" w:hAnsi="Times New Roman" w:cs="Times New Roman"/>
          <w:w w:val="105"/>
          <w:sz w:val="20"/>
          <w:szCs w:val="20"/>
        </w:rPr>
        <w:t>validità</w:t>
      </w:r>
      <w:r>
        <w:rPr>
          <w:rFonts w:ascii="Times New Roman" w:hAnsi="Times New Roman" w:cs="Times New Roman"/>
          <w:spacing w:val="6"/>
          <w:w w:val="105"/>
          <w:sz w:val="20"/>
          <w:szCs w:val="20"/>
        </w:rPr>
        <w:t xml:space="preserve"> </w:t>
      </w:r>
      <w:r>
        <w:rPr>
          <w:rFonts w:ascii="Times New Roman" w:hAnsi="Times New Roman" w:cs="Times New Roman"/>
          <w:w w:val="105"/>
          <w:sz w:val="20"/>
          <w:szCs w:val="20"/>
        </w:rPr>
        <w:t>del/i</w:t>
      </w:r>
      <w:r>
        <w:rPr>
          <w:rFonts w:ascii="Times New Roman" w:hAnsi="Times New Roman" w:cs="Times New Roman"/>
          <w:spacing w:val="-1"/>
          <w:w w:val="105"/>
          <w:sz w:val="20"/>
          <w:szCs w:val="20"/>
        </w:rPr>
        <w:t xml:space="preserve"> </w:t>
      </w:r>
      <w:r>
        <w:rPr>
          <w:rFonts w:ascii="Times New Roman" w:hAnsi="Times New Roman" w:cs="Times New Roman"/>
          <w:w w:val="105"/>
          <w:sz w:val="20"/>
          <w:szCs w:val="20"/>
        </w:rPr>
        <w:t>sottoscrittore/i;</w:t>
      </w:r>
    </w:p>
    <w:p w:rsidR="003D27DC" w:rsidRDefault="003D27DC" w:rsidP="003D27DC">
      <w:pPr>
        <w:pStyle w:val="Nessunaspaziatura"/>
        <w:numPr>
          <w:ilvl w:val="0"/>
          <w:numId w:val="1"/>
        </w:numPr>
        <w:jc w:val="both"/>
        <w:rPr>
          <w:rFonts w:ascii="Times New Roman" w:hAnsi="Times New Roman" w:cs="Times New Roman"/>
          <w:sz w:val="20"/>
          <w:szCs w:val="20"/>
        </w:rPr>
      </w:pPr>
      <w:r>
        <w:rPr>
          <w:rFonts w:ascii="Times New Roman" w:hAnsi="Times New Roman" w:cs="Times New Roman"/>
          <w:w w:val="105"/>
          <w:sz w:val="20"/>
          <w:szCs w:val="20"/>
        </w:rPr>
        <w:t>l'atto</w:t>
      </w:r>
      <w:r>
        <w:rPr>
          <w:rFonts w:ascii="Times New Roman" w:hAnsi="Times New Roman" w:cs="Times New Roman"/>
          <w:spacing w:val="2"/>
          <w:w w:val="105"/>
          <w:sz w:val="20"/>
          <w:szCs w:val="20"/>
        </w:rPr>
        <w:t xml:space="preserve"> </w:t>
      </w:r>
      <w:r>
        <w:rPr>
          <w:rFonts w:ascii="Times New Roman" w:hAnsi="Times New Roman" w:cs="Times New Roman"/>
          <w:w w:val="105"/>
          <w:sz w:val="20"/>
          <w:szCs w:val="20"/>
        </w:rPr>
        <w:t>costitutivo</w:t>
      </w:r>
      <w:r>
        <w:rPr>
          <w:rFonts w:ascii="Times New Roman" w:hAnsi="Times New Roman" w:cs="Times New Roman"/>
          <w:spacing w:val="14"/>
          <w:w w:val="105"/>
          <w:sz w:val="20"/>
          <w:szCs w:val="20"/>
        </w:rPr>
        <w:t xml:space="preserve"> </w:t>
      </w:r>
      <w:r>
        <w:rPr>
          <w:rFonts w:ascii="Times New Roman" w:hAnsi="Times New Roman" w:cs="Times New Roman"/>
          <w:w w:val="105"/>
          <w:sz w:val="20"/>
          <w:szCs w:val="20"/>
        </w:rPr>
        <w:t>e</w:t>
      </w:r>
      <w:r>
        <w:rPr>
          <w:rFonts w:ascii="Times New Roman" w:hAnsi="Times New Roman" w:cs="Times New Roman"/>
          <w:spacing w:val="2"/>
          <w:w w:val="105"/>
          <w:sz w:val="20"/>
          <w:szCs w:val="20"/>
        </w:rPr>
        <w:t xml:space="preserve"> </w:t>
      </w:r>
      <w:r>
        <w:rPr>
          <w:rFonts w:ascii="Times New Roman" w:hAnsi="Times New Roman" w:cs="Times New Roman"/>
          <w:w w:val="105"/>
          <w:sz w:val="20"/>
          <w:szCs w:val="20"/>
        </w:rPr>
        <w:t>statuto,</w:t>
      </w:r>
      <w:r>
        <w:rPr>
          <w:rFonts w:ascii="Times New Roman" w:hAnsi="Times New Roman" w:cs="Times New Roman"/>
          <w:spacing w:val="7"/>
          <w:w w:val="105"/>
          <w:sz w:val="20"/>
          <w:szCs w:val="20"/>
        </w:rPr>
        <w:t xml:space="preserve"> </w:t>
      </w:r>
      <w:r>
        <w:rPr>
          <w:rFonts w:ascii="Times New Roman" w:hAnsi="Times New Roman" w:cs="Times New Roman"/>
          <w:w w:val="105"/>
          <w:sz w:val="20"/>
          <w:szCs w:val="20"/>
        </w:rPr>
        <w:t>regolarmente</w:t>
      </w:r>
      <w:r>
        <w:rPr>
          <w:rFonts w:ascii="Times New Roman" w:hAnsi="Times New Roman" w:cs="Times New Roman"/>
          <w:spacing w:val="15"/>
          <w:w w:val="105"/>
          <w:sz w:val="20"/>
          <w:szCs w:val="20"/>
        </w:rPr>
        <w:t xml:space="preserve"> </w:t>
      </w:r>
      <w:r>
        <w:rPr>
          <w:rFonts w:ascii="Times New Roman" w:hAnsi="Times New Roman" w:cs="Times New Roman"/>
          <w:w w:val="105"/>
          <w:sz w:val="20"/>
          <w:szCs w:val="20"/>
        </w:rPr>
        <w:t>registrato,</w:t>
      </w:r>
      <w:r>
        <w:rPr>
          <w:rFonts w:ascii="Times New Roman" w:hAnsi="Times New Roman" w:cs="Times New Roman"/>
          <w:spacing w:val="13"/>
          <w:w w:val="105"/>
          <w:sz w:val="20"/>
          <w:szCs w:val="20"/>
        </w:rPr>
        <w:t xml:space="preserve"> </w:t>
      </w:r>
      <w:r>
        <w:rPr>
          <w:rFonts w:ascii="Times New Roman" w:hAnsi="Times New Roman" w:cs="Times New Roman"/>
          <w:w w:val="105"/>
          <w:sz w:val="20"/>
          <w:szCs w:val="20"/>
        </w:rPr>
        <w:t>da</w:t>
      </w:r>
      <w:r>
        <w:rPr>
          <w:rFonts w:ascii="Times New Roman" w:hAnsi="Times New Roman" w:cs="Times New Roman"/>
          <w:spacing w:val="11"/>
          <w:w w:val="105"/>
          <w:sz w:val="20"/>
          <w:szCs w:val="20"/>
        </w:rPr>
        <w:t xml:space="preserve"> </w:t>
      </w:r>
      <w:r>
        <w:rPr>
          <w:rFonts w:ascii="Times New Roman" w:hAnsi="Times New Roman" w:cs="Times New Roman"/>
          <w:w w:val="105"/>
          <w:sz w:val="20"/>
          <w:szCs w:val="20"/>
        </w:rPr>
        <w:t>cui</w:t>
      </w:r>
      <w:r>
        <w:rPr>
          <w:rFonts w:ascii="Times New Roman" w:hAnsi="Times New Roman" w:cs="Times New Roman"/>
          <w:spacing w:val="-2"/>
          <w:w w:val="105"/>
          <w:sz w:val="20"/>
          <w:szCs w:val="20"/>
        </w:rPr>
        <w:t xml:space="preserve"> </w:t>
      </w:r>
      <w:r>
        <w:rPr>
          <w:rFonts w:ascii="Times New Roman" w:hAnsi="Times New Roman" w:cs="Times New Roman"/>
          <w:w w:val="105"/>
          <w:sz w:val="20"/>
          <w:szCs w:val="20"/>
        </w:rPr>
        <w:t>risultino</w:t>
      </w:r>
      <w:r>
        <w:rPr>
          <w:rFonts w:ascii="Times New Roman" w:hAnsi="Times New Roman" w:cs="Times New Roman"/>
          <w:spacing w:val="8"/>
          <w:w w:val="105"/>
          <w:sz w:val="20"/>
          <w:szCs w:val="20"/>
        </w:rPr>
        <w:t xml:space="preserve"> </w:t>
      </w:r>
      <w:r>
        <w:rPr>
          <w:rFonts w:ascii="Times New Roman" w:hAnsi="Times New Roman" w:cs="Times New Roman"/>
          <w:w w:val="105"/>
          <w:sz w:val="20"/>
          <w:szCs w:val="20"/>
        </w:rPr>
        <w:t>i</w:t>
      </w:r>
      <w:r>
        <w:rPr>
          <w:rFonts w:ascii="Times New Roman" w:hAnsi="Times New Roman" w:cs="Times New Roman"/>
          <w:spacing w:val="-1"/>
          <w:w w:val="105"/>
          <w:sz w:val="20"/>
          <w:szCs w:val="20"/>
        </w:rPr>
        <w:t xml:space="preserve"> </w:t>
      </w:r>
      <w:r>
        <w:rPr>
          <w:rFonts w:ascii="Times New Roman" w:hAnsi="Times New Roman" w:cs="Times New Roman"/>
          <w:w w:val="105"/>
          <w:sz w:val="20"/>
          <w:szCs w:val="20"/>
        </w:rPr>
        <w:t>poteri</w:t>
      </w:r>
      <w:r>
        <w:rPr>
          <w:rFonts w:ascii="Times New Roman" w:hAnsi="Times New Roman" w:cs="Times New Roman"/>
          <w:spacing w:val="-5"/>
          <w:w w:val="105"/>
          <w:sz w:val="20"/>
          <w:szCs w:val="20"/>
        </w:rPr>
        <w:t xml:space="preserve"> </w:t>
      </w:r>
      <w:r>
        <w:rPr>
          <w:rFonts w:ascii="Times New Roman" w:hAnsi="Times New Roman" w:cs="Times New Roman"/>
          <w:w w:val="105"/>
          <w:sz w:val="20"/>
          <w:szCs w:val="20"/>
        </w:rPr>
        <w:t>del</w:t>
      </w:r>
      <w:r>
        <w:rPr>
          <w:rFonts w:ascii="Times New Roman" w:hAnsi="Times New Roman" w:cs="Times New Roman"/>
          <w:spacing w:val="-7"/>
          <w:w w:val="105"/>
          <w:sz w:val="20"/>
          <w:szCs w:val="20"/>
        </w:rPr>
        <w:t xml:space="preserve"> </w:t>
      </w:r>
      <w:r>
        <w:rPr>
          <w:rFonts w:ascii="Times New Roman" w:hAnsi="Times New Roman" w:cs="Times New Roman"/>
          <w:w w:val="105"/>
          <w:sz w:val="20"/>
          <w:szCs w:val="20"/>
        </w:rPr>
        <w:t>legale</w:t>
      </w:r>
      <w:r>
        <w:rPr>
          <w:rFonts w:ascii="Times New Roman" w:hAnsi="Times New Roman" w:cs="Times New Roman"/>
          <w:spacing w:val="-4"/>
          <w:w w:val="105"/>
          <w:sz w:val="20"/>
          <w:szCs w:val="20"/>
        </w:rPr>
        <w:t xml:space="preserve"> </w:t>
      </w:r>
      <w:r>
        <w:rPr>
          <w:rFonts w:ascii="Times New Roman" w:hAnsi="Times New Roman" w:cs="Times New Roman"/>
          <w:w w:val="105"/>
          <w:sz w:val="20"/>
          <w:szCs w:val="20"/>
        </w:rPr>
        <w:t>rappresentante</w:t>
      </w:r>
      <w:r>
        <w:rPr>
          <w:rFonts w:ascii="Times New Roman" w:hAnsi="Times New Roman" w:cs="Times New Roman"/>
          <w:spacing w:val="-52"/>
          <w:w w:val="105"/>
          <w:sz w:val="20"/>
          <w:szCs w:val="20"/>
        </w:rPr>
        <w:t xml:space="preserve"> </w:t>
      </w:r>
      <w:r>
        <w:rPr>
          <w:rFonts w:ascii="Times New Roman" w:hAnsi="Times New Roman" w:cs="Times New Roman"/>
          <w:w w:val="105"/>
          <w:sz w:val="20"/>
          <w:szCs w:val="20"/>
        </w:rPr>
        <w:t>ed</w:t>
      </w:r>
      <w:r>
        <w:rPr>
          <w:rFonts w:ascii="Times New Roman" w:hAnsi="Times New Roman" w:cs="Times New Roman"/>
          <w:spacing w:val="-8"/>
          <w:w w:val="105"/>
          <w:sz w:val="20"/>
          <w:szCs w:val="20"/>
        </w:rPr>
        <w:t xml:space="preserve"> </w:t>
      </w:r>
      <w:r>
        <w:rPr>
          <w:rFonts w:ascii="Times New Roman" w:hAnsi="Times New Roman" w:cs="Times New Roman"/>
          <w:w w:val="105"/>
          <w:sz w:val="20"/>
          <w:szCs w:val="20"/>
        </w:rPr>
        <w:t>i</w:t>
      </w:r>
      <w:r>
        <w:rPr>
          <w:rFonts w:ascii="Times New Roman" w:hAnsi="Times New Roman" w:cs="Times New Roman"/>
          <w:spacing w:val="-4"/>
          <w:w w:val="105"/>
          <w:sz w:val="20"/>
          <w:szCs w:val="20"/>
        </w:rPr>
        <w:t xml:space="preserve"> </w:t>
      </w:r>
      <w:r>
        <w:rPr>
          <w:rFonts w:ascii="Times New Roman" w:hAnsi="Times New Roman" w:cs="Times New Roman"/>
          <w:w w:val="105"/>
          <w:sz w:val="20"/>
          <w:szCs w:val="20"/>
        </w:rPr>
        <w:t>fini</w:t>
      </w:r>
      <w:r>
        <w:rPr>
          <w:rFonts w:ascii="Times New Roman" w:hAnsi="Times New Roman" w:cs="Times New Roman"/>
          <w:spacing w:val="-5"/>
          <w:w w:val="105"/>
          <w:sz w:val="20"/>
          <w:szCs w:val="20"/>
        </w:rPr>
        <w:t xml:space="preserve"> </w:t>
      </w:r>
      <w:r>
        <w:rPr>
          <w:rFonts w:ascii="Times New Roman" w:hAnsi="Times New Roman" w:cs="Times New Roman"/>
          <w:w w:val="105"/>
          <w:sz w:val="20"/>
          <w:szCs w:val="20"/>
        </w:rPr>
        <w:t>del</w:t>
      </w:r>
      <w:r>
        <w:rPr>
          <w:rFonts w:ascii="Times New Roman" w:hAnsi="Times New Roman" w:cs="Times New Roman"/>
          <w:spacing w:val="-4"/>
          <w:w w:val="105"/>
          <w:sz w:val="20"/>
          <w:szCs w:val="20"/>
        </w:rPr>
        <w:t xml:space="preserve"> </w:t>
      </w:r>
      <w:r>
        <w:rPr>
          <w:rFonts w:ascii="Times New Roman" w:hAnsi="Times New Roman" w:cs="Times New Roman"/>
          <w:w w:val="105"/>
          <w:sz w:val="20"/>
          <w:szCs w:val="20"/>
        </w:rPr>
        <w:t>soggetto</w:t>
      </w:r>
      <w:r>
        <w:rPr>
          <w:rFonts w:ascii="Times New Roman" w:hAnsi="Times New Roman" w:cs="Times New Roman"/>
          <w:spacing w:val="17"/>
          <w:w w:val="105"/>
          <w:sz w:val="20"/>
          <w:szCs w:val="20"/>
        </w:rPr>
        <w:t xml:space="preserve"> </w:t>
      </w:r>
      <w:r>
        <w:rPr>
          <w:rFonts w:ascii="Times New Roman" w:hAnsi="Times New Roman" w:cs="Times New Roman"/>
          <w:w w:val="105"/>
          <w:sz w:val="20"/>
          <w:szCs w:val="20"/>
        </w:rPr>
        <w:t>partecipante</w:t>
      </w:r>
      <w:r>
        <w:rPr>
          <w:rFonts w:ascii="Times New Roman" w:hAnsi="Times New Roman" w:cs="Times New Roman"/>
          <w:spacing w:val="18"/>
          <w:w w:val="105"/>
          <w:sz w:val="20"/>
          <w:szCs w:val="20"/>
        </w:rPr>
        <w:t xml:space="preserve"> </w:t>
      </w:r>
      <w:r>
        <w:rPr>
          <w:rFonts w:ascii="Times New Roman" w:hAnsi="Times New Roman" w:cs="Times New Roman"/>
          <w:w w:val="105"/>
          <w:sz w:val="20"/>
          <w:szCs w:val="20"/>
        </w:rPr>
        <w:t>ed</w:t>
      </w:r>
      <w:r>
        <w:rPr>
          <w:rFonts w:ascii="Times New Roman" w:hAnsi="Times New Roman" w:cs="Times New Roman"/>
          <w:spacing w:val="-7"/>
          <w:w w:val="105"/>
          <w:sz w:val="20"/>
          <w:szCs w:val="20"/>
        </w:rPr>
        <w:t xml:space="preserve"> </w:t>
      </w:r>
      <w:r>
        <w:rPr>
          <w:rFonts w:ascii="Times New Roman" w:hAnsi="Times New Roman" w:cs="Times New Roman"/>
          <w:w w:val="105"/>
          <w:sz w:val="20"/>
          <w:szCs w:val="20"/>
        </w:rPr>
        <w:t>il</w:t>
      </w:r>
      <w:r>
        <w:rPr>
          <w:rFonts w:ascii="Times New Roman" w:hAnsi="Times New Roman" w:cs="Times New Roman"/>
          <w:spacing w:val="-2"/>
          <w:w w:val="105"/>
          <w:sz w:val="20"/>
          <w:szCs w:val="20"/>
        </w:rPr>
        <w:t xml:space="preserve"> </w:t>
      </w:r>
      <w:r>
        <w:rPr>
          <w:rFonts w:ascii="Times New Roman" w:hAnsi="Times New Roman" w:cs="Times New Roman"/>
          <w:w w:val="105"/>
          <w:sz w:val="20"/>
          <w:szCs w:val="20"/>
        </w:rPr>
        <w:t>numero</w:t>
      </w:r>
      <w:r>
        <w:rPr>
          <w:rFonts w:ascii="Times New Roman" w:hAnsi="Times New Roman" w:cs="Times New Roman"/>
          <w:spacing w:val="11"/>
          <w:w w:val="105"/>
          <w:sz w:val="20"/>
          <w:szCs w:val="20"/>
        </w:rPr>
        <w:t xml:space="preserve"> </w:t>
      </w:r>
      <w:r>
        <w:rPr>
          <w:rFonts w:ascii="Times New Roman" w:hAnsi="Times New Roman" w:cs="Times New Roman"/>
          <w:w w:val="105"/>
          <w:sz w:val="20"/>
          <w:szCs w:val="20"/>
        </w:rPr>
        <w:t>degli</w:t>
      </w:r>
      <w:r>
        <w:rPr>
          <w:rFonts w:ascii="Times New Roman" w:hAnsi="Times New Roman" w:cs="Times New Roman"/>
          <w:spacing w:val="-1"/>
          <w:w w:val="105"/>
          <w:sz w:val="20"/>
          <w:szCs w:val="20"/>
        </w:rPr>
        <w:t xml:space="preserve"> </w:t>
      </w:r>
      <w:r>
        <w:rPr>
          <w:rFonts w:ascii="Times New Roman" w:hAnsi="Times New Roman" w:cs="Times New Roman"/>
          <w:w w:val="105"/>
          <w:sz w:val="20"/>
          <w:szCs w:val="20"/>
        </w:rPr>
        <w:t>aderenti;</w:t>
      </w:r>
    </w:p>
    <w:p w:rsidR="003D27DC" w:rsidRDefault="003D27DC" w:rsidP="003D27DC">
      <w:pPr>
        <w:pStyle w:val="Nessunaspaziatura"/>
        <w:numPr>
          <w:ilvl w:val="0"/>
          <w:numId w:val="1"/>
        </w:numPr>
        <w:jc w:val="both"/>
        <w:rPr>
          <w:rFonts w:ascii="Times New Roman" w:hAnsi="Times New Roman" w:cs="Times New Roman"/>
          <w:sz w:val="20"/>
          <w:szCs w:val="20"/>
        </w:rPr>
      </w:pPr>
      <w:r>
        <w:rPr>
          <w:rFonts w:ascii="Times New Roman" w:hAnsi="Times New Roman" w:cs="Times New Roman"/>
          <w:sz w:val="20"/>
          <w:szCs w:val="20"/>
        </w:rPr>
        <w:t>copia dell’iscrizione al Registro Comunale delle Associazioni;</w:t>
      </w:r>
    </w:p>
    <w:p w:rsidR="003D27DC" w:rsidRDefault="003D27DC" w:rsidP="003D27DC">
      <w:pPr>
        <w:pStyle w:val="Nessunaspaziatura"/>
        <w:numPr>
          <w:ilvl w:val="0"/>
          <w:numId w:val="1"/>
        </w:numPr>
        <w:jc w:val="both"/>
        <w:rPr>
          <w:rFonts w:ascii="Times New Roman" w:hAnsi="Times New Roman" w:cs="Times New Roman"/>
          <w:sz w:val="20"/>
          <w:szCs w:val="20"/>
        </w:rPr>
      </w:pPr>
      <w:r>
        <w:rPr>
          <w:rFonts w:ascii="Times New Roman" w:hAnsi="Times New Roman" w:cs="Times New Roman"/>
          <w:w w:val="105"/>
          <w:sz w:val="20"/>
          <w:szCs w:val="20"/>
        </w:rPr>
        <w:t>l'ultimo</w:t>
      </w:r>
      <w:r>
        <w:rPr>
          <w:rFonts w:ascii="Times New Roman" w:hAnsi="Times New Roman" w:cs="Times New Roman"/>
          <w:spacing w:val="-3"/>
          <w:w w:val="105"/>
          <w:sz w:val="20"/>
          <w:szCs w:val="20"/>
        </w:rPr>
        <w:t xml:space="preserve"> </w:t>
      </w:r>
      <w:r>
        <w:rPr>
          <w:rFonts w:ascii="Times New Roman" w:hAnsi="Times New Roman" w:cs="Times New Roman"/>
          <w:w w:val="105"/>
          <w:sz w:val="20"/>
          <w:szCs w:val="20"/>
        </w:rPr>
        <w:t>bilancio</w:t>
      </w:r>
      <w:r>
        <w:rPr>
          <w:rFonts w:ascii="Times New Roman" w:hAnsi="Times New Roman" w:cs="Times New Roman"/>
          <w:spacing w:val="5"/>
          <w:w w:val="105"/>
          <w:sz w:val="20"/>
          <w:szCs w:val="20"/>
        </w:rPr>
        <w:t xml:space="preserve"> </w:t>
      </w:r>
      <w:r>
        <w:rPr>
          <w:rFonts w:ascii="Times New Roman" w:hAnsi="Times New Roman" w:cs="Times New Roman"/>
          <w:w w:val="105"/>
          <w:sz w:val="20"/>
          <w:szCs w:val="20"/>
        </w:rPr>
        <w:t>approvato e/o</w:t>
      </w:r>
      <w:r>
        <w:rPr>
          <w:rFonts w:ascii="Times New Roman" w:hAnsi="Times New Roman" w:cs="Times New Roman"/>
          <w:spacing w:val="-10"/>
          <w:w w:val="105"/>
          <w:sz w:val="20"/>
          <w:szCs w:val="20"/>
        </w:rPr>
        <w:t xml:space="preserve"> </w:t>
      </w:r>
      <w:r>
        <w:rPr>
          <w:rFonts w:ascii="Times New Roman" w:hAnsi="Times New Roman" w:cs="Times New Roman"/>
          <w:w w:val="105"/>
          <w:sz w:val="20"/>
          <w:szCs w:val="20"/>
        </w:rPr>
        <w:t>Prima</w:t>
      </w:r>
      <w:r>
        <w:rPr>
          <w:rFonts w:ascii="Times New Roman" w:hAnsi="Times New Roman" w:cs="Times New Roman"/>
          <w:spacing w:val="-2"/>
          <w:w w:val="105"/>
          <w:sz w:val="20"/>
          <w:szCs w:val="20"/>
        </w:rPr>
        <w:t xml:space="preserve"> </w:t>
      </w:r>
      <w:r>
        <w:rPr>
          <w:rFonts w:ascii="Times New Roman" w:hAnsi="Times New Roman" w:cs="Times New Roman"/>
          <w:w w:val="105"/>
          <w:sz w:val="20"/>
          <w:szCs w:val="20"/>
        </w:rPr>
        <w:t>nota;</w:t>
      </w:r>
    </w:p>
    <w:p w:rsidR="003D27DC" w:rsidRDefault="003D27DC" w:rsidP="003D27DC">
      <w:pPr>
        <w:pStyle w:val="Nessunaspaziatura"/>
        <w:numPr>
          <w:ilvl w:val="0"/>
          <w:numId w:val="1"/>
        </w:numPr>
        <w:jc w:val="both"/>
        <w:rPr>
          <w:rFonts w:ascii="Times New Roman" w:hAnsi="Times New Roman" w:cs="Times New Roman"/>
          <w:sz w:val="20"/>
          <w:szCs w:val="20"/>
        </w:rPr>
      </w:pPr>
      <w:r>
        <w:rPr>
          <w:rFonts w:ascii="Times New Roman" w:hAnsi="Times New Roman" w:cs="Times New Roman"/>
          <w:sz w:val="20"/>
          <w:szCs w:val="20"/>
        </w:rPr>
        <w:t>copia dell’iscrizione a una</w:t>
      </w:r>
      <w:r>
        <w:rPr>
          <w:rFonts w:ascii="Times New Roman" w:hAnsi="Times New Roman" w:cs="Times New Roman"/>
          <w:spacing w:val="4"/>
          <w:sz w:val="20"/>
          <w:szCs w:val="20"/>
        </w:rPr>
        <w:t xml:space="preserve"> </w:t>
      </w:r>
      <w:r>
        <w:rPr>
          <w:rFonts w:ascii="Times New Roman" w:hAnsi="Times New Roman" w:cs="Times New Roman"/>
          <w:sz w:val="20"/>
          <w:szCs w:val="20"/>
        </w:rPr>
        <w:t>Federazione</w:t>
      </w:r>
      <w:r>
        <w:rPr>
          <w:rFonts w:ascii="Times New Roman" w:hAnsi="Times New Roman" w:cs="Times New Roman"/>
          <w:spacing w:val="4"/>
          <w:sz w:val="20"/>
          <w:szCs w:val="20"/>
        </w:rPr>
        <w:t xml:space="preserve"> </w:t>
      </w:r>
      <w:r>
        <w:rPr>
          <w:rFonts w:ascii="Times New Roman" w:hAnsi="Times New Roman" w:cs="Times New Roman"/>
          <w:sz w:val="20"/>
          <w:szCs w:val="20"/>
        </w:rPr>
        <w:t>sportiva</w:t>
      </w:r>
      <w:r>
        <w:rPr>
          <w:rFonts w:ascii="Times New Roman" w:hAnsi="Times New Roman" w:cs="Times New Roman"/>
          <w:spacing w:val="4"/>
          <w:sz w:val="20"/>
          <w:szCs w:val="20"/>
        </w:rPr>
        <w:t xml:space="preserve"> </w:t>
      </w:r>
      <w:r>
        <w:rPr>
          <w:rFonts w:ascii="Times New Roman" w:hAnsi="Times New Roman" w:cs="Times New Roman"/>
          <w:sz w:val="20"/>
          <w:szCs w:val="20"/>
        </w:rPr>
        <w:t>del</w:t>
      </w:r>
      <w:r>
        <w:rPr>
          <w:rFonts w:ascii="Times New Roman" w:hAnsi="Times New Roman" w:cs="Times New Roman"/>
          <w:spacing w:val="5"/>
          <w:sz w:val="20"/>
          <w:szCs w:val="20"/>
        </w:rPr>
        <w:t xml:space="preserve"> </w:t>
      </w:r>
      <w:r>
        <w:rPr>
          <w:rFonts w:ascii="Times New Roman" w:hAnsi="Times New Roman" w:cs="Times New Roman"/>
          <w:sz w:val="20"/>
          <w:szCs w:val="20"/>
        </w:rPr>
        <w:t>Coni</w:t>
      </w:r>
      <w:r>
        <w:rPr>
          <w:rFonts w:ascii="Times New Roman" w:hAnsi="Times New Roman" w:cs="Times New Roman"/>
          <w:spacing w:val="3"/>
          <w:sz w:val="20"/>
          <w:szCs w:val="20"/>
        </w:rPr>
        <w:t xml:space="preserve"> </w:t>
      </w:r>
      <w:r>
        <w:rPr>
          <w:rFonts w:ascii="Times New Roman" w:hAnsi="Times New Roman" w:cs="Times New Roman"/>
          <w:sz w:val="20"/>
          <w:szCs w:val="20"/>
        </w:rPr>
        <w:t>o</w:t>
      </w:r>
      <w:r>
        <w:rPr>
          <w:rFonts w:ascii="Times New Roman" w:hAnsi="Times New Roman" w:cs="Times New Roman"/>
          <w:spacing w:val="3"/>
          <w:sz w:val="20"/>
          <w:szCs w:val="20"/>
        </w:rPr>
        <w:t xml:space="preserve"> </w:t>
      </w:r>
      <w:r>
        <w:rPr>
          <w:rFonts w:ascii="Times New Roman" w:hAnsi="Times New Roman" w:cs="Times New Roman"/>
          <w:sz w:val="20"/>
          <w:szCs w:val="20"/>
        </w:rPr>
        <w:t>a</w:t>
      </w:r>
      <w:r>
        <w:rPr>
          <w:rFonts w:ascii="Times New Roman" w:hAnsi="Times New Roman" w:cs="Times New Roman"/>
          <w:spacing w:val="4"/>
          <w:sz w:val="20"/>
          <w:szCs w:val="20"/>
        </w:rPr>
        <w:t xml:space="preserve"> </w:t>
      </w:r>
      <w:r>
        <w:rPr>
          <w:rFonts w:ascii="Times New Roman" w:hAnsi="Times New Roman" w:cs="Times New Roman"/>
          <w:sz w:val="20"/>
          <w:szCs w:val="20"/>
        </w:rPr>
        <w:t>un</w:t>
      </w:r>
      <w:r>
        <w:rPr>
          <w:rFonts w:ascii="Times New Roman" w:hAnsi="Times New Roman" w:cs="Times New Roman"/>
          <w:spacing w:val="4"/>
          <w:sz w:val="20"/>
          <w:szCs w:val="20"/>
        </w:rPr>
        <w:t xml:space="preserve"> </w:t>
      </w:r>
      <w:r>
        <w:rPr>
          <w:rFonts w:ascii="Times New Roman" w:hAnsi="Times New Roman" w:cs="Times New Roman"/>
          <w:sz w:val="20"/>
          <w:szCs w:val="20"/>
        </w:rPr>
        <w:t>Ente</w:t>
      </w:r>
      <w:r>
        <w:rPr>
          <w:rFonts w:ascii="Times New Roman" w:hAnsi="Times New Roman" w:cs="Times New Roman"/>
          <w:spacing w:val="4"/>
          <w:sz w:val="20"/>
          <w:szCs w:val="20"/>
        </w:rPr>
        <w:t xml:space="preserve"> </w:t>
      </w:r>
      <w:r>
        <w:rPr>
          <w:rFonts w:ascii="Times New Roman" w:hAnsi="Times New Roman" w:cs="Times New Roman"/>
          <w:sz w:val="20"/>
          <w:szCs w:val="20"/>
        </w:rPr>
        <w:t>di</w:t>
      </w:r>
      <w:r>
        <w:rPr>
          <w:rFonts w:ascii="Times New Roman" w:hAnsi="Times New Roman" w:cs="Times New Roman"/>
          <w:spacing w:val="5"/>
          <w:sz w:val="20"/>
          <w:szCs w:val="20"/>
        </w:rPr>
        <w:t xml:space="preserve"> </w:t>
      </w:r>
      <w:r>
        <w:rPr>
          <w:rFonts w:ascii="Times New Roman" w:hAnsi="Times New Roman" w:cs="Times New Roman"/>
          <w:sz w:val="20"/>
          <w:szCs w:val="20"/>
        </w:rPr>
        <w:t>promozione</w:t>
      </w:r>
      <w:r>
        <w:rPr>
          <w:rFonts w:ascii="Times New Roman" w:hAnsi="Times New Roman" w:cs="Times New Roman"/>
          <w:spacing w:val="4"/>
          <w:sz w:val="20"/>
          <w:szCs w:val="20"/>
        </w:rPr>
        <w:t xml:space="preserve"> </w:t>
      </w:r>
      <w:r>
        <w:rPr>
          <w:rFonts w:ascii="Times New Roman" w:hAnsi="Times New Roman" w:cs="Times New Roman"/>
          <w:sz w:val="20"/>
          <w:szCs w:val="20"/>
        </w:rPr>
        <w:t>sportiva;</w:t>
      </w:r>
    </w:p>
    <w:p w:rsidR="003D27DC" w:rsidRDefault="003D27DC" w:rsidP="003D27DC">
      <w:pPr>
        <w:pStyle w:val="Nessunaspaziatura"/>
        <w:numPr>
          <w:ilvl w:val="0"/>
          <w:numId w:val="1"/>
        </w:numPr>
        <w:spacing w:line="276" w:lineRule="auto"/>
        <w:jc w:val="both"/>
        <w:rPr>
          <w:rFonts w:ascii="Times New Roman" w:hAnsi="Times New Roman" w:cs="Times New Roman"/>
          <w:sz w:val="20"/>
          <w:szCs w:val="20"/>
        </w:rPr>
      </w:pPr>
      <w:r>
        <w:rPr>
          <w:rFonts w:ascii="Times New Roman" w:hAnsi="Times New Roman" w:cs="Times New Roman"/>
          <w:spacing w:val="-1"/>
          <w:w w:val="105"/>
          <w:sz w:val="20"/>
          <w:szCs w:val="20"/>
        </w:rPr>
        <w:t>attestazione</w:t>
      </w:r>
      <w:r>
        <w:rPr>
          <w:rFonts w:ascii="Times New Roman" w:hAnsi="Times New Roman" w:cs="Times New Roman"/>
          <w:spacing w:val="5"/>
          <w:w w:val="105"/>
          <w:sz w:val="20"/>
          <w:szCs w:val="20"/>
        </w:rPr>
        <w:t xml:space="preserve"> </w:t>
      </w:r>
      <w:r>
        <w:rPr>
          <w:rFonts w:ascii="Times New Roman" w:hAnsi="Times New Roman" w:cs="Times New Roman"/>
          <w:w w:val="105"/>
          <w:sz w:val="20"/>
          <w:szCs w:val="20"/>
        </w:rPr>
        <w:t>di</w:t>
      </w:r>
      <w:r>
        <w:rPr>
          <w:rFonts w:ascii="Times New Roman" w:hAnsi="Times New Roman" w:cs="Times New Roman"/>
          <w:spacing w:val="-11"/>
          <w:w w:val="105"/>
          <w:sz w:val="20"/>
          <w:szCs w:val="20"/>
        </w:rPr>
        <w:t xml:space="preserve"> </w:t>
      </w:r>
      <w:r>
        <w:rPr>
          <w:rFonts w:ascii="Times New Roman" w:hAnsi="Times New Roman" w:cs="Times New Roman"/>
          <w:w w:val="105"/>
          <w:sz w:val="20"/>
          <w:szCs w:val="20"/>
        </w:rPr>
        <w:t>avvenuto</w:t>
      </w:r>
      <w:r>
        <w:rPr>
          <w:rFonts w:ascii="Times New Roman" w:hAnsi="Times New Roman" w:cs="Times New Roman"/>
          <w:spacing w:val="-1"/>
          <w:w w:val="105"/>
          <w:sz w:val="20"/>
          <w:szCs w:val="20"/>
        </w:rPr>
        <w:t xml:space="preserve"> </w:t>
      </w:r>
      <w:r>
        <w:rPr>
          <w:rFonts w:ascii="Times New Roman" w:hAnsi="Times New Roman" w:cs="Times New Roman"/>
          <w:w w:val="105"/>
          <w:sz w:val="20"/>
          <w:szCs w:val="20"/>
        </w:rPr>
        <w:t>sopralluogo.</w:t>
      </w:r>
    </w:p>
    <w:p w:rsidR="0098448B" w:rsidRDefault="0098448B"/>
    <w:sectPr w:rsidR="0098448B" w:rsidSect="00056D95">
      <w:footerReference w:type="default" r:id="rId7"/>
      <w:pgSz w:w="11906" w:h="16838"/>
      <w:pgMar w:top="1417" w:right="1134" w:bottom="1134" w:left="1134" w:header="0"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7DC" w:rsidRDefault="003D27DC" w:rsidP="003D27DC">
      <w:pPr/>
      <w:r>
        <w:separator/>
      </w:r>
    </w:p>
  </w:endnote>
  <w:endnote w:type="continuationSeparator" w:id="1">
    <w:p w:rsidR="003D27DC" w:rsidRDefault="003D27DC" w:rsidP="003D27DC">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22C" w:rsidRDefault="003D27DC">
    <w:pPr>
      <w:pStyle w:val="Corpodeltesto"/>
      <w:spacing w:line="7"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7DC" w:rsidRDefault="003D27DC" w:rsidP="003D27DC">
      <w:pPr/>
      <w:r>
        <w:separator/>
      </w:r>
    </w:p>
  </w:footnote>
  <w:footnote w:type="continuationSeparator" w:id="1">
    <w:p w:rsidR="003D27DC" w:rsidRDefault="003D27DC" w:rsidP="003D27DC">
      <w:pPr/>
      <w:r>
        <w:continuationSeparator/>
      </w:r>
    </w:p>
  </w:footnote>
  <w:footnote w:id="2">
    <w:p w:rsidR="003D27DC" w:rsidRDefault="003D27DC" w:rsidP="003D27DC">
      <w:pPr>
        <w:pStyle w:val="Nessunaspaziatura"/>
        <w:jc w:val="both"/>
        <w:rPr>
          <w:rFonts w:ascii="Times New Roman" w:hAnsi="Times New Roman" w:cs="Times New Roman"/>
          <w:sz w:val="20"/>
          <w:szCs w:val="20"/>
        </w:rPr>
      </w:pPr>
      <w:r>
        <w:rPr>
          <w:rStyle w:val="Caratterinotaapidipagina"/>
        </w:rPr>
        <w:footnoteRef/>
      </w:r>
      <w:r>
        <w:rPr>
          <w:rFonts w:ascii="Times New Roman" w:hAnsi="Times New Roman" w:cs="Times New Roman"/>
          <w:sz w:val="16"/>
          <w:szCs w:val="16"/>
          <w:vertAlign w:val="superscript"/>
        </w:rPr>
        <w:t xml:space="preserve"> </w:t>
      </w:r>
      <w:r>
        <w:rPr>
          <w:rFonts w:ascii="Times New Roman" w:hAnsi="Times New Roman" w:cs="Times New Roman"/>
          <w:sz w:val="16"/>
          <w:szCs w:val="16"/>
        </w:rPr>
        <w:t>- Indicare nome e cognome del soggetto;</w:t>
      </w:r>
    </w:p>
  </w:footnote>
  <w:footnote w:id="3">
    <w:p w:rsidR="003D27DC" w:rsidRDefault="003D27DC" w:rsidP="003D27DC">
      <w:pPr>
        <w:pStyle w:val="Nessunaspaziatura"/>
        <w:rPr>
          <w:rFonts w:ascii="Times New Roman" w:hAnsi="Times New Roman" w:cs="Times New Roman"/>
          <w:sz w:val="20"/>
          <w:szCs w:val="20"/>
        </w:rPr>
      </w:pPr>
      <w:r>
        <w:rPr>
          <w:rStyle w:val="Caratterinotaapidipagina"/>
        </w:rPr>
        <w:footnoteRef/>
      </w:r>
      <w:r>
        <w:rPr>
          <w:rFonts w:ascii="Times New Roman" w:hAnsi="Times New Roman" w:cs="Times New Roman"/>
          <w:sz w:val="16"/>
          <w:szCs w:val="16"/>
        </w:rPr>
        <w:t xml:space="preserve"> - Vanno indicate tutte le condanne penali, ivi comprese quelle per le quali il soggetto abbia beneficiato della non menzione. Non è necessario indicare le condanne quando il reato è stato depenalizzato ovvero per le quali è intervenuta la riabilitazione ovvero quando il reato è stato dichiarato estinto dopo la condanna ovvero in caso di revoca della condanna medesima.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927D3"/>
    <w:multiLevelType w:val="multilevel"/>
    <w:tmpl w:val="F5D6D08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3EC83510"/>
    <w:multiLevelType w:val="multilevel"/>
    <w:tmpl w:val="E228BF4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4EB708F9"/>
    <w:multiLevelType w:val="multilevel"/>
    <w:tmpl w:val="EC041CAC"/>
    <w:lvl w:ilvl="0">
      <w:start w:val="1"/>
      <w:numFmt w:val="bullet"/>
      <w:lvlText w:val=""/>
      <w:lvlJc w:val="left"/>
      <w:pPr>
        <w:tabs>
          <w:tab w:val="num" w:pos="720"/>
        </w:tabs>
        <w:ind w:left="720" w:hanging="360"/>
      </w:pPr>
      <w:rPr>
        <w:rFonts w:ascii="Symbol" w:hAnsi="Symbol" w:cs="OpenSymbol"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footnotePr>
    <w:footnote w:id="0"/>
    <w:footnote w:id="1"/>
  </w:footnotePr>
  <w:endnotePr>
    <w:endnote w:id="0"/>
    <w:endnote w:id="1"/>
  </w:endnotePr>
  <w:compat/>
  <w:rsids>
    <w:rsidRoot w:val="003D27DC"/>
    <w:rsid w:val="003D27DC"/>
    <w:rsid w:val="0098448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27DC"/>
    <w:pPr>
      <w:suppressAutoHyphens/>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3D27DC"/>
    <w:rPr>
      <w:b/>
      <w:bCs/>
    </w:rPr>
  </w:style>
  <w:style w:type="character" w:customStyle="1" w:styleId="CollegamentoInternet">
    <w:name w:val="Collegamento Internet"/>
    <w:basedOn w:val="Carpredefinitoparagrafo"/>
    <w:uiPriority w:val="99"/>
    <w:unhideWhenUsed/>
    <w:rsid w:val="003D27DC"/>
    <w:rPr>
      <w:color w:val="0000FF" w:themeColor="hyperlink"/>
      <w:u w:val="single"/>
    </w:rPr>
  </w:style>
  <w:style w:type="character" w:customStyle="1" w:styleId="CorpodeltestoCarattere">
    <w:name w:val="Corpo del testo Carattere"/>
    <w:basedOn w:val="Carpredefinitoparagrafo"/>
    <w:link w:val="Corpodeltesto"/>
    <w:uiPriority w:val="1"/>
    <w:qFormat/>
    <w:rsid w:val="003D27DC"/>
    <w:rPr>
      <w:rFonts w:ascii="Arial" w:eastAsia="Arial" w:hAnsi="Arial" w:cs="Arial"/>
      <w:sz w:val="20"/>
      <w:szCs w:val="20"/>
    </w:rPr>
  </w:style>
  <w:style w:type="character" w:customStyle="1" w:styleId="Richiamoallanotaapidipagina">
    <w:name w:val="Richiamo alla nota a piè di pagina"/>
    <w:rsid w:val="003D27DC"/>
    <w:rPr>
      <w:vertAlign w:val="superscript"/>
    </w:rPr>
  </w:style>
  <w:style w:type="character" w:customStyle="1" w:styleId="Caratterinotaapidipagina">
    <w:name w:val="Caratteri nota a piè di pagina"/>
    <w:qFormat/>
    <w:rsid w:val="003D27DC"/>
  </w:style>
  <w:style w:type="paragraph" w:styleId="Corpodeltesto">
    <w:name w:val="Body Text"/>
    <w:basedOn w:val="Normale"/>
    <w:link w:val="CorpodeltestoCarattere"/>
    <w:uiPriority w:val="1"/>
    <w:qFormat/>
    <w:rsid w:val="003D27DC"/>
    <w:pPr>
      <w:widowControl w:val="0"/>
    </w:pPr>
    <w:rPr>
      <w:rFonts w:ascii="Arial" w:eastAsia="Arial" w:hAnsi="Arial" w:cs="Arial"/>
      <w:sz w:val="20"/>
      <w:szCs w:val="20"/>
      <w:lang w:eastAsia="en-US"/>
    </w:rPr>
  </w:style>
  <w:style w:type="character" w:customStyle="1" w:styleId="CorpodeltestoCarattere1">
    <w:name w:val="Corpo del testo Carattere1"/>
    <w:basedOn w:val="Carpredefinitoparagrafo"/>
    <w:link w:val="Corpodeltesto"/>
    <w:uiPriority w:val="99"/>
    <w:semiHidden/>
    <w:rsid w:val="003D27DC"/>
    <w:rPr>
      <w:rFonts w:ascii="Times New Roman" w:eastAsia="Times New Roman" w:hAnsi="Times New Roman" w:cs="Times New Roman"/>
      <w:sz w:val="24"/>
      <w:szCs w:val="24"/>
      <w:lang w:eastAsia="it-IT"/>
    </w:rPr>
  </w:style>
  <w:style w:type="paragraph" w:styleId="Nessunaspaziatura">
    <w:name w:val="No Spacing"/>
    <w:uiPriority w:val="1"/>
    <w:qFormat/>
    <w:rsid w:val="003D27DC"/>
    <w:pPr>
      <w:suppressAutoHyphens/>
      <w:spacing w:after="0" w:line="240" w:lineRule="auto"/>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1415</Words>
  <Characters>8068</Characters>
  <Application>Microsoft Office Word</Application>
  <DocSecurity>0</DocSecurity>
  <Lines>67</Lines>
  <Paragraphs>18</Paragraphs>
  <ScaleCrop>false</ScaleCrop>
  <Company/>
  <LinksUpToDate>false</LinksUpToDate>
  <CharactersWithSpaces>9465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l.tenconi</dc:creator>
  <cp:lastModifiedBy>l.tenconi</cp:lastModifiedBy>
  <cp:revision>1</cp:revision>
  <dcterms:created xsi:type="dcterms:W3CDTF">2022-03-21T09:09:00Z</dcterms:created>
  <dcterms:modified xsi:type="dcterms:W3CDTF">2022-03-21T09:10:00Z</dcterms:modified>
</cp:coreProperties>
</file>