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08" w:rsidRPr="008B75DC" w:rsidRDefault="006A5D08" w:rsidP="004A75C5">
      <w:pPr>
        <w:shd w:val="clear" w:color="auto" w:fill="FFFFFF"/>
        <w:tabs>
          <w:tab w:val="left" w:pos="5040"/>
        </w:tabs>
        <w:spacing w:after="120" w:line="288" w:lineRule="auto"/>
        <w:ind w:left="5387"/>
        <w:rPr>
          <w:rFonts w:ascii="Bookman Old Style" w:hAnsi="Bookman Old Style"/>
        </w:rPr>
      </w:pPr>
    </w:p>
    <w:p w:rsidR="006A5D08" w:rsidRPr="0064142A" w:rsidRDefault="006A5D08" w:rsidP="00724047">
      <w:pPr>
        <w:ind w:firstLine="4536"/>
      </w:pPr>
      <w:r w:rsidRPr="0064142A">
        <w:t xml:space="preserve">Spett.le </w:t>
      </w:r>
    </w:p>
    <w:p w:rsidR="006A5D08" w:rsidRPr="0064142A" w:rsidRDefault="006A5D08" w:rsidP="00724047">
      <w:pPr>
        <w:ind w:firstLine="4536"/>
      </w:pPr>
      <w:r w:rsidRPr="0064142A">
        <w:t>Comune di Garbagnate Milanese</w:t>
      </w:r>
    </w:p>
    <w:p w:rsidR="006A5D08" w:rsidRPr="0064142A" w:rsidRDefault="006A5D08" w:rsidP="00724047">
      <w:pPr>
        <w:ind w:firstLine="4536"/>
      </w:pPr>
      <w:r w:rsidRPr="0064142A">
        <w:t>Settore Servizi Sociali/Servizio Giovani</w:t>
      </w:r>
    </w:p>
    <w:p w:rsidR="006A5D08" w:rsidRPr="0064142A" w:rsidRDefault="006A5D08" w:rsidP="00724047">
      <w:pPr>
        <w:ind w:firstLine="4536"/>
      </w:pPr>
    </w:p>
    <w:p w:rsidR="006A5D08" w:rsidRPr="0064142A" w:rsidRDefault="006A5D08" w:rsidP="00724047">
      <w:pPr>
        <w:ind w:firstLine="4536"/>
      </w:pPr>
      <w:r w:rsidRPr="0064142A">
        <w:t>Piazza De Gasperi 1</w:t>
      </w:r>
    </w:p>
    <w:p w:rsidR="006A5D08" w:rsidRPr="0064142A" w:rsidRDefault="006A5D08" w:rsidP="00724047">
      <w:pPr>
        <w:ind w:firstLine="4536"/>
      </w:pPr>
      <w:r w:rsidRPr="0064142A">
        <w:t>20024 Garbagnate Milanese (MI)</w:t>
      </w:r>
    </w:p>
    <w:p w:rsidR="006A5D08" w:rsidRPr="0064142A" w:rsidRDefault="006A5D08" w:rsidP="00724047">
      <w:pPr>
        <w:ind w:firstLine="4536"/>
      </w:pPr>
    </w:p>
    <w:p w:rsidR="006A5D08" w:rsidRPr="0064142A" w:rsidRDefault="006A5D08" w:rsidP="00724047">
      <w:pPr>
        <w:pStyle w:val="western"/>
        <w:spacing w:before="113" w:beforeAutospacing="0" w:after="113"/>
        <w:ind w:left="4500"/>
        <w:rPr>
          <w:rFonts w:ascii="Times New Roman" w:hAnsi="Times New Roman"/>
        </w:rPr>
      </w:pPr>
      <w:hyperlink r:id="rId7" w:history="1">
        <w:r w:rsidRPr="0064142A">
          <w:rPr>
            <w:rStyle w:val="Hyperlink"/>
            <w:rFonts w:ascii="Times New Roman" w:hAnsi="Times New Roman"/>
          </w:rPr>
          <w:t>comune@garbagnate-milanese.legalmail.it</w:t>
        </w:r>
      </w:hyperlink>
    </w:p>
    <w:p w:rsidR="006A5D08" w:rsidRPr="0064142A" w:rsidRDefault="006A5D08" w:rsidP="00724047">
      <w:pPr>
        <w:ind w:firstLine="4536"/>
        <w:rPr>
          <w:bCs/>
          <w:iCs/>
        </w:rPr>
      </w:pPr>
    </w:p>
    <w:p w:rsidR="006A5D08" w:rsidRPr="0064142A" w:rsidRDefault="006A5D08" w:rsidP="00961648">
      <w:pPr>
        <w:jc w:val="both"/>
      </w:pPr>
      <w:r w:rsidRPr="0064142A">
        <w:t>Oggetto: DICHIARAZIONE ASSOCIATI ATS</w:t>
      </w:r>
      <w:r>
        <w:t xml:space="preserve">/ATI </w:t>
      </w:r>
      <w:r w:rsidRPr="0064142A">
        <w:t>- PROCEDURA AD EVIDENZA PUBBLICA DI CO-PROGETTAZIONE  PER LA GESTIONE INTEGRATA DEI SERVIZI E DEGLI INTERVENTI RIVOLTI ALLA POPOLAZIONE GIOVANILE E ALLE FAMIGLIE DEL COMUNE DI GARBAGNATE MILANESE, AI SENSI DELL’ART. 55 DEL D. LGS. N. 117/2017 – Codice Unico di</w:t>
      </w:r>
      <w:r>
        <w:t xml:space="preserve"> Progetto (CUP) C89J21014630004 - Determinazione n. 498/2021</w:t>
      </w:r>
    </w:p>
    <w:p w:rsidR="006A5D08" w:rsidRPr="0064142A" w:rsidRDefault="006A5D08" w:rsidP="00961648">
      <w:pPr>
        <w:pStyle w:val="western"/>
        <w:spacing w:before="113" w:beforeAutospacing="0" w:after="113"/>
        <w:jc w:val="both"/>
        <w:rPr>
          <w:rFonts w:ascii="Times New Roman" w:hAnsi="Times New Roman"/>
        </w:rPr>
      </w:pPr>
    </w:p>
    <w:p w:rsidR="006A5D08" w:rsidRPr="0064142A" w:rsidRDefault="006A5D08" w:rsidP="004A75C5">
      <w:pPr>
        <w:pStyle w:val="Default"/>
        <w:spacing w:after="120" w:line="288" w:lineRule="auto"/>
        <w:ind w:right="96"/>
        <w:jc w:val="both"/>
        <w:rPr>
          <w:color w:val="auto"/>
        </w:rPr>
      </w:pPr>
      <w:r w:rsidRPr="0064142A">
        <w:rPr>
          <w:color w:val="auto"/>
        </w:rPr>
        <w:t xml:space="preserve">Il sottoscritto __________________________________________________________________, nato a __________________________ (_____) il _________________________________, residente a _________________________________________ (__________) in Via _________________________________________, n. ____ CAP_______, </w:t>
      </w:r>
    </w:p>
    <w:p w:rsidR="006A5D08" w:rsidRPr="0064142A" w:rsidRDefault="006A5D08" w:rsidP="004A75C5">
      <w:pPr>
        <w:pStyle w:val="Default"/>
        <w:spacing w:after="120" w:line="288" w:lineRule="auto"/>
        <w:ind w:right="96"/>
        <w:jc w:val="both"/>
        <w:rPr>
          <w:color w:val="auto"/>
        </w:rPr>
      </w:pPr>
      <w:r w:rsidRPr="0064142A">
        <w:rPr>
          <w:color w:val="auto"/>
        </w:rPr>
        <w:t xml:space="preserve">codice fiscale _______________________________ in qualità di legale rappresentante di _______________________________________________________________________________, con sede in ______________________________________ (_____), </w:t>
      </w:r>
    </w:p>
    <w:p w:rsidR="006A5D08" w:rsidRPr="0064142A" w:rsidRDefault="006A5D08" w:rsidP="004A75C5">
      <w:pPr>
        <w:pStyle w:val="Default"/>
        <w:spacing w:after="120" w:line="288" w:lineRule="auto"/>
        <w:ind w:right="96"/>
        <w:jc w:val="both"/>
        <w:rPr>
          <w:color w:val="auto"/>
        </w:rPr>
      </w:pPr>
      <w:r w:rsidRPr="0064142A">
        <w:rPr>
          <w:color w:val="auto"/>
        </w:rPr>
        <w:t>Via/Piazza _______________________________________________________</w:t>
      </w:r>
      <w:r w:rsidRPr="0064142A">
        <w:rPr>
          <w:color w:val="auto"/>
        </w:rPr>
        <w:tab/>
        <w:t>, n.  __________,</w:t>
      </w:r>
    </w:p>
    <w:p w:rsidR="006A5D08" w:rsidRPr="0064142A" w:rsidRDefault="006A5D08" w:rsidP="004A75C5">
      <w:pPr>
        <w:pStyle w:val="Default"/>
        <w:spacing w:after="120" w:line="288" w:lineRule="auto"/>
        <w:ind w:right="96"/>
        <w:jc w:val="both"/>
      </w:pPr>
      <w:r w:rsidRPr="0064142A">
        <w:t xml:space="preserve">codice fiscale n. _____________________/ partita IVA n. _____________________________, </w:t>
      </w:r>
    </w:p>
    <w:p w:rsidR="006A5D08" w:rsidRPr="0064142A" w:rsidRDefault="006A5D08" w:rsidP="004A75C5">
      <w:pPr>
        <w:spacing w:after="120" w:line="288" w:lineRule="auto"/>
        <w:ind w:left="851" w:hanging="851"/>
      </w:pPr>
      <w:r w:rsidRPr="0064142A">
        <w:t>in qualità di Associato dell’ATS</w:t>
      </w:r>
      <w:r>
        <w:t>/ATI</w:t>
      </w:r>
      <w:r w:rsidRPr="0064142A">
        <w:rPr>
          <w:color w:val="000000"/>
        </w:rPr>
        <w:t xml:space="preserve"> </w:t>
      </w:r>
      <w:r w:rsidRPr="0064142A">
        <w:t xml:space="preserve">  </w:t>
      </w:r>
      <w:r w:rsidRPr="0064142A">
        <w:rPr>
          <w:color w:val="000000"/>
        </w:rPr>
        <w:t xml:space="preserve">costituita  </w:t>
      </w:r>
      <w:r w:rsidRPr="0064142A">
        <w:sym w:font="Webdings" w:char="F063"/>
      </w:r>
      <w:r w:rsidRPr="0064142A">
        <w:rPr>
          <w:color w:val="000000"/>
        </w:rPr>
        <w:t xml:space="preserve">                                     da costituire  </w:t>
      </w:r>
      <w:r w:rsidRPr="0064142A">
        <w:sym w:font="Webdings" w:char="F063"/>
      </w:r>
    </w:p>
    <w:p w:rsidR="006A5D08" w:rsidRPr="0064142A" w:rsidRDefault="006A5D08" w:rsidP="004A75C5">
      <w:pPr>
        <w:spacing w:after="120" w:line="288" w:lineRule="auto"/>
      </w:pPr>
      <w:r w:rsidRPr="0064142A">
        <w:t>per la proposta progettuale “______________________________________________________________________________”,</w:t>
      </w:r>
    </w:p>
    <w:p w:rsidR="006A5D08" w:rsidRPr="0064142A" w:rsidRDefault="006A5D08" w:rsidP="004A75C5">
      <w:pPr>
        <w:spacing w:after="120" w:line="288" w:lineRule="auto"/>
        <w:jc w:val="both"/>
      </w:pPr>
      <w:r w:rsidRPr="0064142A">
        <w:t>ai sensi degli artt. 46 e 47 del d.P.R. n. 445/2000 e s.m.i., consapevole delle sanzioni penali previste dall’art.76 del predetto d.P.R. in caso di falsità in atti e dichiarazioni mendaci ivi indicate:</w:t>
      </w:r>
    </w:p>
    <w:p w:rsidR="006A5D08" w:rsidRPr="0064142A" w:rsidRDefault="006A5D08" w:rsidP="004A75C5">
      <w:pPr>
        <w:spacing w:after="120" w:line="288" w:lineRule="auto"/>
        <w:contextualSpacing/>
        <w:jc w:val="center"/>
        <w:rPr>
          <w:b/>
        </w:rPr>
      </w:pPr>
    </w:p>
    <w:p w:rsidR="006A5D08" w:rsidRPr="0064142A" w:rsidRDefault="006A5D08" w:rsidP="00724047">
      <w:pPr>
        <w:spacing w:after="120" w:line="288" w:lineRule="auto"/>
        <w:contextualSpacing/>
        <w:jc w:val="center"/>
        <w:rPr>
          <w:b/>
        </w:rPr>
      </w:pPr>
      <w:r w:rsidRPr="0064142A">
        <w:rPr>
          <w:b/>
        </w:rPr>
        <w:t xml:space="preserve">DICHIARA </w:t>
      </w:r>
    </w:p>
    <w:p w:rsidR="006A5D08" w:rsidRPr="0064142A" w:rsidRDefault="006A5D08" w:rsidP="00724047">
      <w:pPr>
        <w:spacing w:after="120" w:line="288" w:lineRule="auto"/>
        <w:contextualSpacing/>
        <w:jc w:val="center"/>
        <w:rPr>
          <w:b/>
        </w:rPr>
      </w:pPr>
    </w:p>
    <w:p w:rsidR="006A5D08" w:rsidRPr="0064142A" w:rsidRDefault="006A5D08" w:rsidP="00724047">
      <w:pPr>
        <w:spacing w:after="120" w:line="288" w:lineRule="auto"/>
        <w:contextualSpacing/>
      </w:pPr>
      <w:r w:rsidRPr="0064142A">
        <w:t>1. che l’ente rappresentato rientra tra i soggetti indicati all’art. 4 d.lgs 117/2017</w:t>
      </w:r>
    </w:p>
    <w:p w:rsidR="006A5D08" w:rsidRPr="0064142A" w:rsidRDefault="006A5D08" w:rsidP="00724047">
      <w:pPr>
        <w:spacing w:after="120" w:line="288" w:lineRule="auto"/>
        <w:contextualSpacing/>
      </w:pPr>
    </w:p>
    <w:p w:rsidR="006A5D08" w:rsidRPr="0064142A" w:rsidRDefault="006A5D08" w:rsidP="00724047">
      <w:pPr>
        <w:spacing w:after="120" w:line="288" w:lineRule="auto"/>
        <w:contextualSpacing/>
      </w:pPr>
      <w:r w:rsidRPr="0064142A">
        <w:t>2. che l’ente si è costituito in data _____________, con:</w:t>
      </w:r>
    </w:p>
    <w:p w:rsidR="006A5D08" w:rsidRPr="0064142A" w:rsidRDefault="006A5D08" w:rsidP="004A75C5">
      <w:pPr>
        <w:pStyle w:val="ListParagraph"/>
        <w:overflowPunct w:val="0"/>
        <w:spacing w:after="120" w:line="288" w:lineRule="auto"/>
        <w:ind w:left="426"/>
        <w:jc w:val="both"/>
        <w:textAlignment w:val="baseline"/>
      </w:pPr>
    </w:p>
    <w:p w:rsidR="006A5D08" w:rsidRPr="0064142A" w:rsidRDefault="006A5D08" w:rsidP="004A75C5">
      <w:pPr>
        <w:pStyle w:val="ListParagraph"/>
        <w:overflowPunct w:val="0"/>
        <w:spacing w:after="120" w:line="288" w:lineRule="auto"/>
        <w:ind w:left="0"/>
        <w:jc w:val="both"/>
        <w:textAlignment w:val="baseline"/>
      </w:pPr>
      <w:r w:rsidRPr="0064142A">
        <w:sym w:font="Webdings" w:char="F063"/>
      </w:r>
      <w:r w:rsidRPr="0064142A">
        <w:t xml:space="preserve"> Atto pubblico registrato presso l’Agenzia delle entrate di ___________ il ________ al n.______;</w:t>
      </w:r>
    </w:p>
    <w:p w:rsidR="006A5D08" w:rsidRPr="0064142A" w:rsidRDefault="006A5D08" w:rsidP="004A75C5">
      <w:pPr>
        <w:pStyle w:val="ListParagraph"/>
        <w:overflowPunct w:val="0"/>
        <w:spacing w:after="120" w:line="288" w:lineRule="auto"/>
        <w:ind w:left="0" w:hanging="284"/>
        <w:jc w:val="both"/>
        <w:textAlignment w:val="baseline"/>
      </w:pPr>
      <w:r w:rsidRPr="0064142A">
        <w:tab/>
      </w:r>
      <w:r w:rsidRPr="0064142A">
        <w:sym w:font="Webdings" w:char="F063"/>
      </w:r>
      <w:r w:rsidRPr="0064142A">
        <w:t xml:space="preserve"> Scrittura privata autenticata registrata presso l’Agenzia delle entrate di __________ il __________ al n. ____________;</w:t>
      </w:r>
    </w:p>
    <w:p w:rsidR="006A5D08" w:rsidRPr="0064142A" w:rsidRDefault="006A5D08" w:rsidP="004A75C5">
      <w:pPr>
        <w:pStyle w:val="ListParagraph"/>
        <w:overflowPunct w:val="0"/>
        <w:autoSpaceDE w:val="0"/>
        <w:autoSpaceDN w:val="0"/>
        <w:adjustRightInd w:val="0"/>
        <w:spacing w:after="120" w:line="288" w:lineRule="auto"/>
        <w:ind w:left="0" w:hanging="284"/>
        <w:jc w:val="both"/>
        <w:textAlignment w:val="baseline"/>
      </w:pPr>
      <w:r w:rsidRPr="0064142A">
        <w:tab/>
      </w:r>
      <w:r w:rsidRPr="0064142A">
        <w:sym w:font="Webdings" w:char="F063"/>
      </w:r>
      <w:r w:rsidRPr="0064142A">
        <w:t xml:space="preserve"> Scrittura privata registrata presso l’Agenzia delle entrate di ___________ il ________ al n.______________;</w:t>
      </w:r>
    </w:p>
    <w:p w:rsidR="006A5D08" w:rsidRPr="0064142A" w:rsidRDefault="006A5D08" w:rsidP="004A75C5">
      <w:pPr>
        <w:pStyle w:val="ListParagraph"/>
        <w:overflowPunct w:val="0"/>
        <w:autoSpaceDE w:val="0"/>
        <w:autoSpaceDN w:val="0"/>
        <w:adjustRightInd w:val="0"/>
        <w:spacing w:after="120" w:line="288" w:lineRule="auto"/>
        <w:ind w:left="0" w:hanging="284"/>
        <w:jc w:val="both"/>
        <w:textAlignment w:val="baseline"/>
      </w:pP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 xml:space="preserve">che l’ente è impresa sociale iscritta nel registro delle imprese (eventuale); </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l’ente non ha subìto sanzioni definitivamente accertate che comportano l’esclusione da agevolazioni, finanziamenti, contributi o sussidi;</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 xml:space="preserve">che l’ente ha restituito o depositato in un conto vincolato le agevolazioni pubbliche godute per le quali è stata disposta la restituzione da parte di autorità nazionali e/o regionali e/o comunitarie (eventuale); </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l’ente non è sottoposto a procedure di liquidazione, compresa la liquidazione volontaria, fallimento, concordato preventivo, amministrazione controllata o non hanno in corso un procedimento propedeutico alla dichiarazione di una di tali situazioni;</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 xml:space="preserve">che l’ente non è stato assoggettato alla sanzione interdittiva di cui all’articolo 9, comma 2 lett. c) del decreto legislativo 8 giugno 2001, n. 231, o ad altra sanzione che comporta il divieto di contrarre con la Pubblica amministrazione; </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l’ente non ha tra i componenti degli organi direttivi e di controllo soggetti che si sono resi colpevoli di false dichiarazioni nei rapporti con la Amministrazione pubblica.</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 xml:space="preserve">che i componenti dell’organo direttivo e di controllo dell’ente non hanno subito condanna, con sentenza definitiva o decreto penale di condanna divenuto irrevocabile o sentenza di applicazione della pena su richiesta ai sensi dell’articolo 444 c.p.p. per i reati richiamati dall’articolo 80, commi 1, 2, 4 e 5, del decreto legislativo 18 aprile 2016, n. 50 e s.m.i., nonché per violazioni delle norme in materia di contributi previdenziali e assistenziali secondo la legislazione italiana; </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i componenti dell’organo direttivo e di controllo dell’ente non hanno in corso procedimenti penali per gli stessi reati indicati al punto precedente;</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i componenti dell’organo direttivo e di controllo dell’ente non hanno a proprio carico procedimenti pendenti per l’applicazione di una delle misure di prevenzione di cui all’articolo 6 del decreto legislativo 6 settembre 2011, n. 159, o di una misura che determini una delle cause ostative previste dall’articolo 67 del medesimo decreto legislativo;</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 xml:space="preserve">che i componenti dell’organo direttivo e di controllo dell’ente non si sono resi colpevoli di false dichiarazioni nei rapporti con la Pubblica Amministrazione; </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i componenti dell’organo direttivo e di controllo dell’ente non sono stati assoggettati alla sanzione interdittiva di cui all’articolo 9, comma 2, lett. c) del decreto legislativo 8 giugno 2001, n. 231, o ad altra sanzione che comporta il divieto di contrarre con la Pubblica amministrazione;</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i componenti dell’organo direttivo e di controllo dell’ente non hanno subìto sanzioni definitivamente accertate che comportano l’esclusione da agevolazioni, finanziamenti, contributi o sussidi;</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 xml:space="preserve">che i componenti dell’organo direttivo e di controllo dell’ente hanno restituito o depositato in un conto vincolato le agevolazioni pubbliche godute per le quali è stata eventualmente disposta la restituzione da parte di autorità nazionali e/o regionali e/o comunitarie; </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l’ente non ha presentato, a nessun titolo (Capofila o Associato di altra ATS</w:t>
      </w:r>
      <w:r>
        <w:t>/ATI</w:t>
      </w:r>
      <w:r w:rsidRPr="0064142A">
        <w:t>) altre proposte progettuali relative al presente Bando;</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 xml:space="preserve">che il finanziamento non è richiesto per la gestione ordinaria delle attività abitualmente svolta dall’ente, né è finalizzato ad attività di studio e ricerca; </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l’ente è in possesso dei seguenti requisiti:</w:t>
      </w:r>
    </w:p>
    <w:p w:rsidR="006A5D08" w:rsidRPr="0064142A" w:rsidRDefault="006A5D08" w:rsidP="00724047">
      <w:pPr>
        <w:pStyle w:val="ListParagraph"/>
        <w:numPr>
          <w:ilvl w:val="0"/>
          <w:numId w:val="24"/>
        </w:numPr>
        <w:spacing w:after="120" w:line="288" w:lineRule="auto"/>
        <w:jc w:val="both"/>
      </w:pPr>
      <w:r w:rsidRPr="0064142A">
        <w:t>organo direttivo costituito in maggioranza da giovani di età compresa tra i 18 e 35 anni cittadini italiani o di un Paese dell’Unione Europea, regolarmente residenti in Italia, o cittadini di un Paese non facente parte dell’Unione Europea, soggiornanti di lungo periodo in Italia;</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che l’ente non ha beneficiato di altri aiuti “</w:t>
      </w:r>
      <w:r w:rsidRPr="0064142A">
        <w:rPr>
          <w:i/>
        </w:rPr>
        <w:t>de minimis</w:t>
      </w:r>
      <w:r w:rsidRPr="0064142A">
        <w:t>”, ovvero che il finanziamento richiesto non determina il superamento del limite massimo previsto per gli aiuti “</w:t>
      </w:r>
      <w:r w:rsidRPr="0064142A">
        <w:rPr>
          <w:i/>
        </w:rPr>
        <w:t>de minimis</w:t>
      </w:r>
      <w:r w:rsidRPr="0064142A">
        <w:t>” nei tre esercizi finanziari stabiliti dalla normativa (cfr. art. 10 Reg. UE 1407/2013);</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di essere a conoscenza che il soggetto Capofila dell’ATS</w:t>
      </w:r>
      <w:r>
        <w:t>/ATI</w:t>
      </w:r>
      <w:r w:rsidRPr="0064142A">
        <w:t xml:space="preserve"> rappresenta l’unico interlocutore del Dipartimento, sia con riguardo alla procedura di valutazione della proposta progettuale sia, successivamente, con riferimento alle attività di realizzazione del progetto in quanto responsabile nei confronti del Dipartimento della realizzazione dell’intero progetto;</w:t>
      </w:r>
    </w:p>
    <w:p w:rsidR="006A5D08" w:rsidRPr="0064142A" w:rsidRDefault="006A5D08" w:rsidP="00724047">
      <w:pPr>
        <w:pStyle w:val="ListParagraph"/>
        <w:numPr>
          <w:ilvl w:val="0"/>
          <w:numId w:val="24"/>
        </w:numPr>
        <w:spacing w:after="120" w:line="288" w:lineRule="auto"/>
        <w:jc w:val="both"/>
      </w:pPr>
      <w:r w:rsidRPr="0064142A">
        <w:t>di essere a conoscenza che l'Amministrazione si riserva il diritto di procedere d'ufficio a verifiche, anche a campione, in ordine alla veridicità delle dichiarazioni rilasciate e/o, comunque rese nel corso della procedura, ai sensi e per gli effetti della normativa vigente;</w:t>
      </w:r>
    </w:p>
    <w:p w:rsidR="006A5D08" w:rsidRPr="0064142A" w:rsidRDefault="006A5D08" w:rsidP="00724047">
      <w:pPr>
        <w:pStyle w:val="ListParagraph"/>
        <w:numPr>
          <w:ilvl w:val="0"/>
          <w:numId w:val="24"/>
        </w:numPr>
        <w:spacing w:after="120" w:line="288" w:lineRule="auto"/>
        <w:jc w:val="both"/>
      </w:pPr>
      <w:r w:rsidRPr="0064142A">
        <w:t>di essere consapevole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rsidR="006A5D08" w:rsidRPr="0064142A" w:rsidRDefault="006A5D08" w:rsidP="00724047">
      <w:pPr>
        <w:pStyle w:val="ListParagraph"/>
        <w:numPr>
          <w:ilvl w:val="0"/>
          <w:numId w:val="24"/>
        </w:numPr>
        <w:overflowPunct w:val="0"/>
        <w:autoSpaceDE w:val="0"/>
        <w:autoSpaceDN w:val="0"/>
        <w:adjustRightInd w:val="0"/>
        <w:spacing w:after="120" w:line="288" w:lineRule="auto"/>
        <w:jc w:val="both"/>
        <w:textAlignment w:val="baseline"/>
      </w:pPr>
      <w:r w:rsidRPr="0064142A">
        <w:t>di impegnarsi a comunicare tempestivamente al Capofila dell’ATS</w:t>
      </w:r>
      <w:r>
        <w:t>/ATI</w:t>
      </w:r>
      <w:r w:rsidRPr="0064142A">
        <w:t xml:space="preserve"> qualsiasi eventuale modifica riguardante l’ente (a titolo esemplificativo modifica della natura giuridica; modifica della denominazione; variazione della sede legale; modifica dell’organo direttivo; modifica del collegio sindacale o organo di revisione, se presente; estinzione dell’associazione, variazione dell’indirizzo, PEC, ecc.).</w:t>
      </w:r>
    </w:p>
    <w:p w:rsidR="006A5D08" w:rsidRPr="0064142A" w:rsidRDefault="006A5D08" w:rsidP="004A75C5">
      <w:pPr>
        <w:shd w:val="clear" w:color="auto" w:fill="FFFFFF"/>
        <w:spacing w:after="120" w:line="288" w:lineRule="auto"/>
        <w:ind w:right="98"/>
        <w:jc w:val="both"/>
      </w:pPr>
      <w:r w:rsidRPr="0064142A">
        <w:t>______, li _________________                                  Firma digitale del legale rappresentante</w:t>
      </w:r>
    </w:p>
    <w:p w:rsidR="006A5D08" w:rsidRPr="0064142A" w:rsidRDefault="006A5D08" w:rsidP="004A75C5">
      <w:pPr>
        <w:shd w:val="clear" w:color="auto" w:fill="FFFFFF"/>
        <w:spacing w:after="120" w:line="288" w:lineRule="auto"/>
        <w:ind w:left="5670" w:right="98" w:firstLine="7"/>
        <w:jc w:val="both"/>
      </w:pPr>
    </w:p>
    <w:p w:rsidR="006A5D08" w:rsidRPr="0064142A" w:rsidRDefault="006A5D08" w:rsidP="004A75C5">
      <w:pPr>
        <w:spacing w:after="120" w:line="288" w:lineRule="auto"/>
        <w:jc w:val="both"/>
      </w:pPr>
      <w:r w:rsidRPr="0064142A">
        <w:rPr>
          <w:b/>
        </w:rPr>
        <w:t>N.B. La dichiarazione dovrà essere effettuata dal legale rappresentante di OGNI soggetto Associato.</w:t>
      </w:r>
    </w:p>
    <w:p w:rsidR="006A5D08" w:rsidRPr="008B75DC" w:rsidRDefault="006A5D08" w:rsidP="004A75C5">
      <w:pPr>
        <w:rPr>
          <w:rFonts w:ascii="Bookman Old Style" w:hAnsi="Bookman Old Style"/>
          <w:sz w:val="22"/>
          <w:szCs w:val="22"/>
        </w:rPr>
      </w:pPr>
    </w:p>
    <w:p w:rsidR="006A5D08" w:rsidRPr="008B75DC" w:rsidRDefault="006A5D08" w:rsidP="004A75C5">
      <w:pPr>
        <w:rPr>
          <w:rFonts w:ascii="Bookman Old Style" w:hAnsi="Bookman Old Style"/>
          <w:sz w:val="22"/>
          <w:szCs w:val="22"/>
        </w:rPr>
      </w:pPr>
    </w:p>
    <w:p w:rsidR="006A5D08" w:rsidRPr="008B75DC" w:rsidRDefault="006A5D08" w:rsidP="004A75C5">
      <w:pPr>
        <w:rPr>
          <w:rFonts w:ascii="Bookman Old Style" w:hAnsi="Bookman Old Style"/>
          <w:sz w:val="22"/>
          <w:szCs w:val="22"/>
        </w:rPr>
      </w:pPr>
    </w:p>
    <w:p w:rsidR="006A5D08" w:rsidRPr="008B75DC" w:rsidRDefault="006A5D08" w:rsidP="004A75C5">
      <w:pPr>
        <w:rPr>
          <w:rFonts w:ascii="Bookman Old Style" w:hAnsi="Bookman Old Style"/>
          <w:sz w:val="22"/>
          <w:szCs w:val="22"/>
        </w:rPr>
      </w:pPr>
    </w:p>
    <w:p w:rsidR="006A5D08" w:rsidRPr="004A75C5" w:rsidRDefault="006A5D08" w:rsidP="004A75C5">
      <w:pPr>
        <w:jc w:val="right"/>
      </w:pPr>
    </w:p>
    <w:sectPr w:rsidR="006A5D08" w:rsidRPr="004A75C5" w:rsidSect="004A75C5">
      <w:headerReference w:type="default" r:id="rId8"/>
      <w:footerReference w:type="default" r:id="rId9"/>
      <w:pgSz w:w="11906" w:h="16838"/>
      <w:pgMar w:top="1560" w:right="1134" w:bottom="1135"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D08" w:rsidRDefault="006A5D08" w:rsidP="00B72188">
      <w:r>
        <w:separator/>
      </w:r>
    </w:p>
  </w:endnote>
  <w:endnote w:type="continuationSeparator" w:id="0">
    <w:p w:rsidR="006A5D08" w:rsidRDefault="006A5D08" w:rsidP="00B72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08" w:rsidRPr="004A75C5" w:rsidRDefault="006A5D08">
    <w:pPr>
      <w:pStyle w:val="Footer"/>
      <w:jc w:val="right"/>
    </w:pPr>
    <w:fldSimple w:instr="PAGE   \* MERGEFORMAT">
      <w:r>
        <w:rPr>
          <w:noProof/>
        </w:rPr>
        <w:t>1</w:t>
      </w:r>
    </w:fldSimple>
  </w:p>
  <w:p w:rsidR="006A5D08" w:rsidRDefault="006A5D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D08" w:rsidRDefault="006A5D08" w:rsidP="00B72188">
      <w:r>
        <w:separator/>
      </w:r>
    </w:p>
  </w:footnote>
  <w:footnote w:type="continuationSeparator" w:id="0">
    <w:p w:rsidR="006A5D08" w:rsidRDefault="006A5D08" w:rsidP="00B72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D08" w:rsidRPr="008B75DC" w:rsidRDefault="006A5D08" w:rsidP="004A75C5">
    <w:pPr>
      <w:pStyle w:val="Header"/>
      <w:tabs>
        <w:tab w:val="clear" w:pos="4819"/>
        <w:tab w:val="left" w:pos="4111"/>
        <w:tab w:val="center" w:pos="4395"/>
      </w:tabs>
      <w:spacing w:after="120"/>
      <w:jc w:val="center"/>
      <w:rPr>
        <w:rFonts w:ascii="Bookman Old Style" w:hAnsi="Bookman Old Style"/>
        <w:b/>
      </w:rPr>
    </w:pPr>
    <w:r w:rsidRPr="008B75DC">
      <w:rPr>
        <w:rFonts w:ascii="Bookman Old Style" w:hAnsi="Bookman Old Style"/>
        <w:b/>
      </w:rPr>
      <w:t xml:space="preserve">Allegato </w:t>
    </w:r>
    <w:r>
      <w:rPr>
        <w:rFonts w:ascii="Bookman Old Style" w:hAnsi="Bookman Old Style"/>
        <w:b/>
      </w:rPr>
      <w:t>H</w:t>
    </w:r>
  </w:p>
  <w:p w:rsidR="006A5D08" w:rsidRPr="008B75DC" w:rsidRDefault="006A5D08" w:rsidP="004A75C5">
    <w:pPr>
      <w:pStyle w:val="Header"/>
      <w:tabs>
        <w:tab w:val="clear" w:pos="4819"/>
        <w:tab w:val="left" w:pos="4111"/>
        <w:tab w:val="center" w:pos="4395"/>
      </w:tabs>
      <w:jc w:val="center"/>
      <w:rPr>
        <w:rFonts w:ascii="Bookman Old Style" w:hAnsi="Bookman Old Style"/>
        <w:b/>
        <w:i/>
      </w:rPr>
    </w:pPr>
    <w:r w:rsidRPr="008B75DC">
      <w:rPr>
        <w:rFonts w:ascii="Bookman Old Style" w:hAnsi="Bookman Old Style"/>
        <w:b/>
        <w:i/>
      </w:rPr>
      <w:t>Dichiarazione Associati in ATS</w:t>
    </w:r>
    <w:r>
      <w:rPr>
        <w:rFonts w:ascii="Bookman Old Style" w:hAnsi="Bookman Old Style"/>
        <w:b/>
        <w:i/>
      </w:rPr>
      <w:t>/ATI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F696D"/>
    <w:multiLevelType w:val="multilevel"/>
    <w:tmpl w:val="599C084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3366ED9"/>
    <w:multiLevelType w:val="hybridMultilevel"/>
    <w:tmpl w:val="32AE8C6A"/>
    <w:lvl w:ilvl="0" w:tplc="56EE6214">
      <w:start w:val="1"/>
      <w:numFmt w:val="bullet"/>
      <w:lvlText w:val="-"/>
      <w:lvlJc w:val="left"/>
      <w:pPr>
        <w:ind w:left="720" w:hanging="360"/>
      </w:pPr>
      <w:rPr>
        <w:rFonts w:ascii="Century Gothic" w:eastAsia="Times New Roman" w:hAnsi="Century Gothic"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0719A8"/>
    <w:multiLevelType w:val="multilevel"/>
    <w:tmpl w:val="3E40AC78"/>
    <w:lvl w:ilvl="0">
      <w:start w:val="1"/>
      <w:numFmt w:val="lowerLetter"/>
      <w:lvlText w:val="%1)"/>
      <w:lvlJc w:val="left"/>
      <w:pPr>
        <w:ind w:left="786" w:hanging="360"/>
      </w:pPr>
      <w:rPr>
        <w:rFonts w:hAnsi="Arial Unicode MS" w:cs="Times New Roman" w:hint="eastAsia"/>
        <w:caps w:val="0"/>
        <w:strike w:val="0"/>
        <w:dstrike w:val="0"/>
        <w:color w:val="000000"/>
        <w:spacing w:val="0"/>
        <w:w w:val="100"/>
        <w:kern w:val="0"/>
        <w:position w:val="0"/>
        <w:vertAlign w:val="baseline"/>
      </w:rPr>
    </w:lvl>
    <w:lvl w:ilvl="1">
      <w:start w:val="1"/>
      <w:numFmt w:val="lowerLetter"/>
      <w:lvlText w:val="%2."/>
      <w:lvlJc w:val="left"/>
      <w:pPr>
        <w:tabs>
          <w:tab w:val="num" w:pos="1506"/>
        </w:tabs>
        <w:ind w:left="1506" w:hanging="360"/>
      </w:pPr>
      <w:rPr>
        <w:rFonts w:cs="Times New Roman"/>
      </w:rPr>
    </w:lvl>
    <w:lvl w:ilvl="2">
      <w:start w:val="1"/>
      <w:numFmt w:val="lowerRoman"/>
      <w:lvlText w:val="%3."/>
      <w:lvlJc w:val="right"/>
      <w:pPr>
        <w:tabs>
          <w:tab w:val="num" w:pos="2226"/>
        </w:tabs>
        <w:ind w:left="2226" w:hanging="180"/>
      </w:pPr>
      <w:rPr>
        <w:rFonts w:cs="Times New Roman"/>
      </w:rPr>
    </w:lvl>
    <w:lvl w:ilvl="3">
      <w:start w:val="1"/>
      <w:numFmt w:val="decimal"/>
      <w:lvlText w:val="%4."/>
      <w:lvlJc w:val="left"/>
      <w:pPr>
        <w:tabs>
          <w:tab w:val="num" w:pos="2946"/>
        </w:tabs>
        <w:ind w:left="2946" w:hanging="360"/>
      </w:pPr>
      <w:rPr>
        <w:rFonts w:cs="Times New Roman"/>
      </w:rPr>
    </w:lvl>
    <w:lvl w:ilvl="4">
      <w:start w:val="1"/>
      <w:numFmt w:val="lowerLetter"/>
      <w:lvlText w:val="%5."/>
      <w:lvlJc w:val="left"/>
      <w:pPr>
        <w:tabs>
          <w:tab w:val="num" w:pos="3666"/>
        </w:tabs>
        <w:ind w:left="3666" w:hanging="360"/>
      </w:pPr>
      <w:rPr>
        <w:rFonts w:cs="Times New Roman"/>
      </w:rPr>
    </w:lvl>
    <w:lvl w:ilvl="5">
      <w:start w:val="1"/>
      <w:numFmt w:val="lowerRoman"/>
      <w:lvlText w:val="%6."/>
      <w:lvlJc w:val="right"/>
      <w:pPr>
        <w:tabs>
          <w:tab w:val="num" w:pos="4386"/>
        </w:tabs>
        <w:ind w:left="4386" w:hanging="180"/>
      </w:pPr>
      <w:rPr>
        <w:rFonts w:cs="Times New Roman"/>
      </w:rPr>
    </w:lvl>
    <w:lvl w:ilvl="6">
      <w:start w:val="1"/>
      <w:numFmt w:val="decimal"/>
      <w:lvlText w:val="%7."/>
      <w:lvlJc w:val="left"/>
      <w:pPr>
        <w:tabs>
          <w:tab w:val="num" w:pos="5106"/>
        </w:tabs>
        <w:ind w:left="5106" w:hanging="360"/>
      </w:pPr>
      <w:rPr>
        <w:rFonts w:cs="Times New Roman"/>
      </w:rPr>
    </w:lvl>
    <w:lvl w:ilvl="7">
      <w:start w:val="1"/>
      <w:numFmt w:val="lowerLetter"/>
      <w:lvlText w:val="%8."/>
      <w:lvlJc w:val="left"/>
      <w:pPr>
        <w:tabs>
          <w:tab w:val="num" w:pos="5826"/>
        </w:tabs>
        <w:ind w:left="5826" w:hanging="360"/>
      </w:pPr>
      <w:rPr>
        <w:rFonts w:cs="Times New Roman"/>
      </w:rPr>
    </w:lvl>
    <w:lvl w:ilvl="8">
      <w:start w:val="1"/>
      <w:numFmt w:val="lowerRoman"/>
      <w:lvlText w:val="%9."/>
      <w:lvlJc w:val="right"/>
      <w:pPr>
        <w:tabs>
          <w:tab w:val="num" w:pos="6546"/>
        </w:tabs>
        <w:ind w:left="6546" w:hanging="180"/>
      </w:pPr>
      <w:rPr>
        <w:rFonts w:cs="Times New Roman"/>
      </w:rPr>
    </w:lvl>
  </w:abstractNum>
  <w:abstractNum w:abstractNumId="3">
    <w:nsid w:val="08704E99"/>
    <w:multiLevelType w:val="hybridMultilevel"/>
    <w:tmpl w:val="2C12FCE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61700C"/>
    <w:multiLevelType w:val="hybridMultilevel"/>
    <w:tmpl w:val="3F1200D8"/>
    <w:lvl w:ilvl="0" w:tplc="04100017">
      <w:start w:val="1"/>
      <w:numFmt w:val="lowerLetter"/>
      <w:lvlText w:val="%1)"/>
      <w:lvlJc w:val="left"/>
      <w:pPr>
        <w:ind w:left="1428" w:hanging="360"/>
      </w:pPr>
      <w:rPr>
        <w:rFonts w:cs="Times New Roman" w:hint="default"/>
      </w:rPr>
    </w:lvl>
    <w:lvl w:ilvl="1" w:tplc="90429B6C">
      <w:start w:val="2"/>
      <w:numFmt w:val="bullet"/>
      <w:lvlText w:val="-"/>
      <w:lvlJc w:val="left"/>
      <w:pPr>
        <w:ind w:left="2148" w:hanging="360"/>
      </w:pPr>
      <w:rPr>
        <w:rFonts w:ascii="Century Gothic" w:eastAsia="Times New Roman" w:hAnsi="Century Gothic" w:hint="default"/>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5">
    <w:nsid w:val="11FC36B2"/>
    <w:multiLevelType w:val="hybridMultilevel"/>
    <w:tmpl w:val="214EEEEA"/>
    <w:lvl w:ilvl="0" w:tplc="04100001">
      <w:start w:val="1"/>
      <w:numFmt w:val="bullet"/>
      <w:lvlText w:val=""/>
      <w:lvlJc w:val="left"/>
      <w:pPr>
        <w:ind w:left="1428" w:hanging="360"/>
      </w:pPr>
      <w:rPr>
        <w:rFonts w:ascii="Symbol" w:hAnsi="Symbol" w:hint="default"/>
      </w:rPr>
    </w:lvl>
    <w:lvl w:ilvl="1" w:tplc="90429B6C">
      <w:start w:val="2"/>
      <w:numFmt w:val="bullet"/>
      <w:lvlText w:val="-"/>
      <w:lvlJc w:val="left"/>
      <w:pPr>
        <w:ind w:left="2148" w:hanging="360"/>
      </w:pPr>
      <w:rPr>
        <w:rFonts w:ascii="Century Gothic" w:eastAsia="Times New Roman" w:hAnsi="Century Gothic" w:hint="default"/>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6">
    <w:nsid w:val="16F604F6"/>
    <w:multiLevelType w:val="hybridMultilevel"/>
    <w:tmpl w:val="284C4D6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17D1591B"/>
    <w:multiLevelType w:val="hybridMultilevel"/>
    <w:tmpl w:val="3E40AC78"/>
    <w:lvl w:ilvl="0" w:tplc="2ADEDBF6">
      <w:start w:val="1"/>
      <w:numFmt w:val="lowerLetter"/>
      <w:lvlText w:val="%1)"/>
      <w:lvlJc w:val="left"/>
      <w:pPr>
        <w:ind w:left="786" w:hanging="360"/>
      </w:pPr>
      <w:rPr>
        <w:rFonts w:hAnsi="Arial Unicode MS" w:cs="Times New Roman" w:hint="eastAsia"/>
        <w:caps w:val="0"/>
        <w:strike w:val="0"/>
        <w:dstrike w:val="0"/>
        <w:color w:val="000000"/>
        <w:spacing w:val="0"/>
        <w:w w:val="100"/>
        <w:kern w:val="0"/>
        <w:position w:val="0"/>
        <w:vertAlign w:val="baseline"/>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8">
    <w:nsid w:val="1A8F04B9"/>
    <w:multiLevelType w:val="hybridMultilevel"/>
    <w:tmpl w:val="181A1618"/>
    <w:lvl w:ilvl="0" w:tplc="C25CF444">
      <w:start w:val="2"/>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28E354E3"/>
    <w:multiLevelType w:val="multilevel"/>
    <w:tmpl w:val="7B2A57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2E552E02"/>
    <w:multiLevelType w:val="hybridMultilevel"/>
    <w:tmpl w:val="8CCA93D8"/>
    <w:lvl w:ilvl="0" w:tplc="04100001">
      <w:start w:val="1"/>
      <w:numFmt w:val="bullet"/>
      <w:lvlText w:val=""/>
      <w:lvlJc w:val="left"/>
      <w:pPr>
        <w:ind w:left="727" w:hanging="360"/>
      </w:pPr>
      <w:rPr>
        <w:rFonts w:ascii="Symbol" w:hAnsi="Symbol" w:hint="default"/>
      </w:rPr>
    </w:lvl>
    <w:lvl w:ilvl="1" w:tplc="04100003" w:tentative="1">
      <w:start w:val="1"/>
      <w:numFmt w:val="bullet"/>
      <w:lvlText w:val="o"/>
      <w:lvlJc w:val="left"/>
      <w:pPr>
        <w:ind w:left="1447" w:hanging="360"/>
      </w:pPr>
      <w:rPr>
        <w:rFonts w:ascii="Courier New" w:hAnsi="Courier New" w:hint="default"/>
      </w:rPr>
    </w:lvl>
    <w:lvl w:ilvl="2" w:tplc="04100005" w:tentative="1">
      <w:start w:val="1"/>
      <w:numFmt w:val="bullet"/>
      <w:lvlText w:val=""/>
      <w:lvlJc w:val="left"/>
      <w:pPr>
        <w:ind w:left="2167" w:hanging="360"/>
      </w:pPr>
      <w:rPr>
        <w:rFonts w:ascii="Wingdings" w:hAnsi="Wingdings" w:hint="default"/>
      </w:rPr>
    </w:lvl>
    <w:lvl w:ilvl="3" w:tplc="04100001" w:tentative="1">
      <w:start w:val="1"/>
      <w:numFmt w:val="bullet"/>
      <w:lvlText w:val=""/>
      <w:lvlJc w:val="left"/>
      <w:pPr>
        <w:ind w:left="2887" w:hanging="360"/>
      </w:pPr>
      <w:rPr>
        <w:rFonts w:ascii="Symbol" w:hAnsi="Symbol" w:hint="default"/>
      </w:rPr>
    </w:lvl>
    <w:lvl w:ilvl="4" w:tplc="04100003" w:tentative="1">
      <w:start w:val="1"/>
      <w:numFmt w:val="bullet"/>
      <w:lvlText w:val="o"/>
      <w:lvlJc w:val="left"/>
      <w:pPr>
        <w:ind w:left="3607" w:hanging="360"/>
      </w:pPr>
      <w:rPr>
        <w:rFonts w:ascii="Courier New" w:hAnsi="Courier New" w:hint="default"/>
      </w:rPr>
    </w:lvl>
    <w:lvl w:ilvl="5" w:tplc="04100005" w:tentative="1">
      <w:start w:val="1"/>
      <w:numFmt w:val="bullet"/>
      <w:lvlText w:val=""/>
      <w:lvlJc w:val="left"/>
      <w:pPr>
        <w:ind w:left="4327" w:hanging="360"/>
      </w:pPr>
      <w:rPr>
        <w:rFonts w:ascii="Wingdings" w:hAnsi="Wingdings" w:hint="default"/>
      </w:rPr>
    </w:lvl>
    <w:lvl w:ilvl="6" w:tplc="04100001" w:tentative="1">
      <w:start w:val="1"/>
      <w:numFmt w:val="bullet"/>
      <w:lvlText w:val=""/>
      <w:lvlJc w:val="left"/>
      <w:pPr>
        <w:ind w:left="5047" w:hanging="360"/>
      </w:pPr>
      <w:rPr>
        <w:rFonts w:ascii="Symbol" w:hAnsi="Symbol" w:hint="default"/>
      </w:rPr>
    </w:lvl>
    <w:lvl w:ilvl="7" w:tplc="04100003" w:tentative="1">
      <w:start w:val="1"/>
      <w:numFmt w:val="bullet"/>
      <w:lvlText w:val="o"/>
      <w:lvlJc w:val="left"/>
      <w:pPr>
        <w:ind w:left="5767" w:hanging="360"/>
      </w:pPr>
      <w:rPr>
        <w:rFonts w:ascii="Courier New" w:hAnsi="Courier New" w:hint="default"/>
      </w:rPr>
    </w:lvl>
    <w:lvl w:ilvl="8" w:tplc="04100005" w:tentative="1">
      <w:start w:val="1"/>
      <w:numFmt w:val="bullet"/>
      <w:lvlText w:val=""/>
      <w:lvlJc w:val="left"/>
      <w:pPr>
        <w:ind w:left="6487" w:hanging="360"/>
      </w:pPr>
      <w:rPr>
        <w:rFonts w:ascii="Wingdings" w:hAnsi="Wingdings" w:hint="default"/>
      </w:rPr>
    </w:lvl>
  </w:abstractNum>
  <w:abstractNum w:abstractNumId="11">
    <w:nsid w:val="36052C2E"/>
    <w:multiLevelType w:val="hybridMultilevel"/>
    <w:tmpl w:val="3662DBDE"/>
    <w:lvl w:ilvl="0" w:tplc="5B30D8C6">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8321131"/>
    <w:multiLevelType w:val="hybridMultilevel"/>
    <w:tmpl w:val="7A50D574"/>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3DD136A7"/>
    <w:multiLevelType w:val="hybridMultilevel"/>
    <w:tmpl w:val="45B219E8"/>
    <w:lvl w:ilvl="0" w:tplc="5B30D8C6">
      <w:start w:val="1"/>
      <w:numFmt w:val="bullet"/>
      <w:lvlText w:val=""/>
      <w:lvlJc w:val="left"/>
      <w:pPr>
        <w:ind w:left="900" w:hanging="360"/>
      </w:pPr>
      <w:rPr>
        <w:rFonts w:ascii="Webdings" w:hAnsi="Webdings" w:hint="default"/>
      </w:rPr>
    </w:lvl>
    <w:lvl w:ilvl="1" w:tplc="04100003" w:tentative="1">
      <w:start w:val="1"/>
      <w:numFmt w:val="bullet"/>
      <w:lvlText w:val="o"/>
      <w:lvlJc w:val="left"/>
      <w:pPr>
        <w:ind w:left="1620" w:hanging="360"/>
      </w:pPr>
      <w:rPr>
        <w:rFonts w:ascii="Courier New" w:hAnsi="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4">
    <w:nsid w:val="3FE1564A"/>
    <w:multiLevelType w:val="hybridMultilevel"/>
    <w:tmpl w:val="2E18C7D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41203A76"/>
    <w:multiLevelType w:val="hybridMultilevel"/>
    <w:tmpl w:val="FADA3B28"/>
    <w:lvl w:ilvl="0" w:tplc="04100017">
      <w:start w:val="1"/>
      <w:numFmt w:val="lowerLetter"/>
      <w:lvlText w:val="%1)"/>
      <w:lvlJc w:val="left"/>
      <w:pPr>
        <w:ind w:left="1636" w:hanging="360"/>
      </w:pPr>
      <w:rPr>
        <w:rFonts w:cs="Times New Roman"/>
      </w:rPr>
    </w:lvl>
    <w:lvl w:ilvl="1" w:tplc="04100019" w:tentative="1">
      <w:start w:val="1"/>
      <w:numFmt w:val="lowerLetter"/>
      <w:lvlText w:val="%2."/>
      <w:lvlJc w:val="left"/>
      <w:pPr>
        <w:ind w:left="2356" w:hanging="360"/>
      </w:pPr>
      <w:rPr>
        <w:rFonts w:cs="Times New Roman"/>
      </w:rPr>
    </w:lvl>
    <w:lvl w:ilvl="2" w:tplc="0410001B" w:tentative="1">
      <w:start w:val="1"/>
      <w:numFmt w:val="lowerRoman"/>
      <w:lvlText w:val="%3."/>
      <w:lvlJc w:val="right"/>
      <w:pPr>
        <w:ind w:left="3076" w:hanging="180"/>
      </w:pPr>
      <w:rPr>
        <w:rFonts w:cs="Times New Roman"/>
      </w:rPr>
    </w:lvl>
    <w:lvl w:ilvl="3" w:tplc="0410000F" w:tentative="1">
      <w:start w:val="1"/>
      <w:numFmt w:val="decimal"/>
      <w:lvlText w:val="%4."/>
      <w:lvlJc w:val="left"/>
      <w:pPr>
        <w:ind w:left="3796" w:hanging="360"/>
      </w:pPr>
      <w:rPr>
        <w:rFonts w:cs="Times New Roman"/>
      </w:rPr>
    </w:lvl>
    <w:lvl w:ilvl="4" w:tplc="04100019" w:tentative="1">
      <w:start w:val="1"/>
      <w:numFmt w:val="lowerLetter"/>
      <w:lvlText w:val="%5."/>
      <w:lvlJc w:val="left"/>
      <w:pPr>
        <w:ind w:left="4516" w:hanging="360"/>
      </w:pPr>
      <w:rPr>
        <w:rFonts w:cs="Times New Roman"/>
      </w:rPr>
    </w:lvl>
    <w:lvl w:ilvl="5" w:tplc="0410001B" w:tentative="1">
      <w:start w:val="1"/>
      <w:numFmt w:val="lowerRoman"/>
      <w:lvlText w:val="%6."/>
      <w:lvlJc w:val="right"/>
      <w:pPr>
        <w:ind w:left="5236" w:hanging="180"/>
      </w:pPr>
      <w:rPr>
        <w:rFonts w:cs="Times New Roman"/>
      </w:rPr>
    </w:lvl>
    <w:lvl w:ilvl="6" w:tplc="0410000F" w:tentative="1">
      <w:start w:val="1"/>
      <w:numFmt w:val="decimal"/>
      <w:lvlText w:val="%7."/>
      <w:lvlJc w:val="left"/>
      <w:pPr>
        <w:ind w:left="5956" w:hanging="360"/>
      </w:pPr>
      <w:rPr>
        <w:rFonts w:cs="Times New Roman"/>
      </w:rPr>
    </w:lvl>
    <w:lvl w:ilvl="7" w:tplc="04100019" w:tentative="1">
      <w:start w:val="1"/>
      <w:numFmt w:val="lowerLetter"/>
      <w:lvlText w:val="%8."/>
      <w:lvlJc w:val="left"/>
      <w:pPr>
        <w:ind w:left="6676" w:hanging="360"/>
      </w:pPr>
      <w:rPr>
        <w:rFonts w:cs="Times New Roman"/>
      </w:rPr>
    </w:lvl>
    <w:lvl w:ilvl="8" w:tplc="0410001B" w:tentative="1">
      <w:start w:val="1"/>
      <w:numFmt w:val="lowerRoman"/>
      <w:lvlText w:val="%9."/>
      <w:lvlJc w:val="right"/>
      <w:pPr>
        <w:ind w:left="7396" w:hanging="180"/>
      </w:pPr>
      <w:rPr>
        <w:rFonts w:cs="Times New Roman"/>
      </w:rPr>
    </w:lvl>
  </w:abstractNum>
  <w:abstractNum w:abstractNumId="16">
    <w:nsid w:val="451912C8"/>
    <w:multiLevelType w:val="hybridMultilevel"/>
    <w:tmpl w:val="5286678A"/>
    <w:lvl w:ilvl="0" w:tplc="293C3A62">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4EA60570"/>
    <w:multiLevelType w:val="hybridMultilevel"/>
    <w:tmpl w:val="32EAA3D0"/>
    <w:lvl w:ilvl="0" w:tplc="592C466C">
      <w:start w:val="1"/>
      <w:numFmt w:val="decimal"/>
      <w:lvlText w:val="%1."/>
      <w:lvlJc w:val="left"/>
      <w:pPr>
        <w:tabs>
          <w:tab w:val="num" w:pos="720"/>
        </w:tabs>
        <w:ind w:left="720" w:hanging="360"/>
      </w:pPr>
      <w:rPr>
        <w:rFonts w:eastAsia="Times New Roman"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nsid w:val="56041E0B"/>
    <w:multiLevelType w:val="hybridMultilevel"/>
    <w:tmpl w:val="7A6617EA"/>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5B2612F0"/>
    <w:multiLevelType w:val="hybridMultilevel"/>
    <w:tmpl w:val="D48A650E"/>
    <w:lvl w:ilvl="0" w:tplc="2ADEDBF6">
      <w:start w:val="1"/>
      <w:numFmt w:val="lowerLetter"/>
      <w:lvlText w:val="%1)"/>
      <w:lvlJc w:val="left"/>
      <w:pPr>
        <w:ind w:left="720" w:hanging="360"/>
      </w:pPr>
      <w:rPr>
        <w:rFonts w:hAnsi="Arial Unicode MS" w:cs="Times New Roman" w:hint="eastAsia"/>
        <w:caps w:val="0"/>
        <w:strike w:val="0"/>
        <w:dstrike w:val="0"/>
        <w:color w:val="000000"/>
        <w:spacing w:val="0"/>
        <w:w w:val="100"/>
        <w:kern w:val="0"/>
        <w:position w:val="0"/>
        <w:vertAlign w:val="baseline"/>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1">
    <w:nsid w:val="6ACA0F41"/>
    <w:multiLevelType w:val="hybridMultilevel"/>
    <w:tmpl w:val="B0CADC42"/>
    <w:lvl w:ilvl="0" w:tplc="5B30D8C6">
      <w:start w:val="1"/>
      <w:numFmt w:val="bullet"/>
      <w:lvlText w:val=""/>
      <w:lvlJc w:val="left"/>
      <w:pPr>
        <w:ind w:left="1428" w:hanging="360"/>
      </w:pPr>
      <w:rPr>
        <w:rFonts w:ascii="Webdings" w:hAnsi="Webdings" w:hint="default"/>
      </w:rPr>
    </w:lvl>
    <w:lvl w:ilvl="1" w:tplc="90429B6C">
      <w:start w:val="2"/>
      <w:numFmt w:val="bullet"/>
      <w:lvlText w:val="-"/>
      <w:lvlJc w:val="left"/>
      <w:pPr>
        <w:ind w:left="2148" w:hanging="360"/>
      </w:pPr>
      <w:rPr>
        <w:rFonts w:ascii="Century Gothic" w:eastAsia="Times New Roman" w:hAnsi="Century Gothic" w:hint="default"/>
      </w:rPr>
    </w:lvl>
    <w:lvl w:ilvl="2" w:tplc="0410001B" w:tentative="1">
      <w:start w:val="1"/>
      <w:numFmt w:val="lowerRoman"/>
      <w:lvlText w:val="%3."/>
      <w:lvlJc w:val="right"/>
      <w:pPr>
        <w:ind w:left="2868" w:hanging="180"/>
      </w:pPr>
      <w:rPr>
        <w:rFonts w:cs="Times New Roman"/>
      </w:rPr>
    </w:lvl>
    <w:lvl w:ilvl="3" w:tplc="0410000F" w:tentative="1">
      <w:start w:val="1"/>
      <w:numFmt w:val="decimal"/>
      <w:lvlText w:val="%4."/>
      <w:lvlJc w:val="left"/>
      <w:pPr>
        <w:ind w:left="3588" w:hanging="360"/>
      </w:pPr>
      <w:rPr>
        <w:rFonts w:cs="Times New Roman"/>
      </w:rPr>
    </w:lvl>
    <w:lvl w:ilvl="4" w:tplc="04100019" w:tentative="1">
      <w:start w:val="1"/>
      <w:numFmt w:val="lowerLetter"/>
      <w:lvlText w:val="%5."/>
      <w:lvlJc w:val="left"/>
      <w:pPr>
        <w:ind w:left="4308" w:hanging="360"/>
      </w:pPr>
      <w:rPr>
        <w:rFonts w:cs="Times New Roman"/>
      </w:rPr>
    </w:lvl>
    <w:lvl w:ilvl="5" w:tplc="0410001B" w:tentative="1">
      <w:start w:val="1"/>
      <w:numFmt w:val="lowerRoman"/>
      <w:lvlText w:val="%6."/>
      <w:lvlJc w:val="right"/>
      <w:pPr>
        <w:ind w:left="5028" w:hanging="180"/>
      </w:pPr>
      <w:rPr>
        <w:rFonts w:cs="Times New Roman"/>
      </w:rPr>
    </w:lvl>
    <w:lvl w:ilvl="6" w:tplc="0410000F" w:tentative="1">
      <w:start w:val="1"/>
      <w:numFmt w:val="decimal"/>
      <w:lvlText w:val="%7."/>
      <w:lvlJc w:val="left"/>
      <w:pPr>
        <w:ind w:left="5748" w:hanging="360"/>
      </w:pPr>
      <w:rPr>
        <w:rFonts w:cs="Times New Roman"/>
      </w:rPr>
    </w:lvl>
    <w:lvl w:ilvl="7" w:tplc="04100019" w:tentative="1">
      <w:start w:val="1"/>
      <w:numFmt w:val="lowerLetter"/>
      <w:lvlText w:val="%8."/>
      <w:lvlJc w:val="left"/>
      <w:pPr>
        <w:ind w:left="6468" w:hanging="360"/>
      </w:pPr>
      <w:rPr>
        <w:rFonts w:cs="Times New Roman"/>
      </w:rPr>
    </w:lvl>
    <w:lvl w:ilvl="8" w:tplc="0410001B" w:tentative="1">
      <w:start w:val="1"/>
      <w:numFmt w:val="lowerRoman"/>
      <w:lvlText w:val="%9."/>
      <w:lvlJc w:val="right"/>
      <w:pPr>
        <w:ind w:left="7188" w:hanging="180"/>
      </w:pPr>
      <w:rPr>
        <w:rFonts w:cs="Times New Roman"/>
      </w:rPr>
    </w:lvl>
  </w:abstractNum>
  <w:abstractNum w:abstractNumId="22">
    <w:nsid w:val="7AFF6C1F"/>
    <w:multiLevelType w:val="hybridMultilevel"/>
    <w:tmpl w:val="60A63AD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7EC22CA7"/>
    <w:multiLevelType w:val="hybridMultilevel"/>
    <w:tmpl w:val="FFF4CCA6"/>
    <w:lvl w:ilvl="0" w:tplc="C25CF444">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FF77D02"/>
    <w:multiLevelType w:val="hybridMultilevel"/>
    <w:tmpl w:val="ED349FDC"/>
    <w:lvl w:ilvl="0" w:tplc="5B30D8C6">
      <w:start w:val="1"/>
      <w:numFmt w:val="bullet"/>
      <w:lvlText w:val=""/>
      <w:lvlJc w:val="left"/>
      <w:pPr>
        <w:ind w:left="720" w:hanging="360"/>
      </w:pPr>
      <w:rPr>
        <w:rFonts w:ascii="Webdings" w:hAnsi="Webding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9"/>
  </w:num>
  <w:num w:numId="2">
    <w:abstractNumId w:val="4"/>
  </w:num>
  <w:num w:numId="3">
    <w:abstractNumId w:val="5"/>
  </w:num>
  <w:num w:numId="4">
    <w:abstractNumId w:val="21"/>
  </w:num>
  <w:num w:numId="5">
    <w:abstractNumId w:val="13"/>
  </w:num>
  <w:num w:numId="6">
    <w:abstractNumId w:val="11"/>
  </w:num>
  <w:num w:numId="7">
    <w:abstractNumId w:val="0"/>
  </w:num>
  <w:num w:numId="8">
    <w:abstractNumId w:val="3"/>
  </w:num>
  <w:num w:numId="9">
    <w:abstractNumId w:val="12"/>
  </w:num>
  <w:num w:numId="10">
    <w:abstractNumId w:val="18"/>
  </w:num>
  <w:num w:numId="11">
    <w:abstractNumId w:val="24"/>
  </w:num>
  <w:num w:numId="12">
    <w:abstractNumId w:val="19"/>
  </w:num>
  <w:num w:numId="13">
    <w:abstractNumId w:val="22"/>
  </w:num>
  <w:num w:numId="14">
    <w:abstractNumId w:val="15"/>
  </w:num>
  <w:num w:numId="15">
    <w:abstractNumId w:val="14"/>
  </w:num>
  <w:num w:numId="16">
    <w:abstractNumId w:val="6"/>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6"/>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0"/>
  </w:num>
  <w:num w:numId="23">
    <w:abstractNumId w:val="8"/>
  </w:num>
  <w:num w:numId="24">
    <w:abstractNumId w:val="23"/>
  </w:num>
  <w:num w:numId="25">
    <w:abstractNumId w:val="7"/>
  </w:num>
  <w:num w:numId="26">
    <w:abstractNumId w:val="2"/>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447F"/>
    <w:rsid w:val="00001070"/>
    <w:rsid w:val="000029EB"/>
    <w:rsid w:val="00006843"/>
    <w:rsid w:val="00013EB2"/>
    <w:rsid w:val="00015139"/>
    <w:rsid w:val="00020554"/>
    <w:rsid w:val="000364A3"/>
    <w:rsid w:val="00041285"/>
    <w:rsid w:val="00042680"/>
    <w:rsid w:val="00042B03"/>
    <w:rsid w:val="00054132"/>
    <w:rsid w:val="00066AF6"/>
    <w:rsid w:val="0007738D"/>
    <w:rsid w:val="0007765E"/>
    <w:rsid w:val="00081D6E"/>
    <w:rsid w:val="00090130"/>
    <w:rsid w:val="00093DBD"/>
    <w:rsid w:val="000B2A2B"/>
    <w:rsid w:val="000B6093"/>
    <w:rsid w:val="000D53BE"/>
    <w:rsid w:val="000E3F35"/>
    <w:rsid w:val="000F4392"/>
    <w:rsid w:val="00100961"/>
    <w:rsid w:val="00113A2F"/>
    <w:rsid w:val="00124790"/>
    <w:rsid w:val="00133CB7"/>
    <w:rsid w:val="00137FBA"/>
    <w:rsid w:val="00151E5A"/>
    <w:rsid w:val="00151F13"/>
    <w:rsid w:val="0015382F"/>
    <w:rsid w:val="001578CE"/>
    <w:rsid w:val="001711A8"/>
    <w:rsid w:val="00172808"/>
    <w:rsid w:val="00196CC3"/>
    <w:rsid w:val="001C3D96"/>
    <w:rsid w:val="001F6F74"/>
    <w:rsid w:val="0020134F"/>
    <w:rsid w:val="0021685A"/>
    <w:rsid w:val="002226F1"/>
    <w:rsid w:val="00225829"/>
    <w:rsid w:val="002431B1"/>
    <w:rsid w:val="002439B0"/>
    <w:rsid w:val="002455EB"/>
    <w:rsid w:val="002501E9"/>
    <w:rsid w:val="00254149"/>
    <w:rsid w:val="002546E9"/>
    <w:rsid w:val="002727A1"/>
    <w:rsid w:val="002739F7"/>
    <w:rsid w:val="00274A50"/>
    <w:rsid w:val="00296CD3"/>
    <w:rsid w:val="002B0482"/>
    <w:rsid w:val="002B17EC"/>
    <w:rsid w:val="002B52AC"/>
    <w:rsid w:val="002D0E91"/>
    <w:rsid w:val="002E5AF8"/>
    <w:rsid w:val="002F1BE8"/>
    <w:rsid w:val="0031572E"/>
    <w:rsid w:val="003237A6"/>
    <w:rsid w:val="0032680C"/>
    <w:rsid w:val="00334745"/>
    <w:rsid w:val="0034076B"/>
    <w:rsid w:val="00342BC0"/>
    <w:rsid w:val="003500C8"/>
    <w:rsid w:val="0035430B"/>
    <w:rsid w:val="00356503"/>
    <w:rsid w:val="00360761"/>
    <w:rsid w:val="00361A7A"/>
    <w:rsid w:val="0036468B"/>
    <w:rsid w:val="00376026"/>
    <w:rsid w:val="003829F8"/>
    <w:rsid w:val="003836EC"/>
    <w:rsid w:val="003878E4"/>
    <w:rsid w:val="00393318"/>
    <w:rsid w:val="003A447F"/>
    <w:rsid w:val="003B35A4"/>
    <w:rsid w:val="003C0ED3"/>
    <w:rsid w:val="003C140E"/>
    <w:rsid w:val="003C4D10"/>
    <w:rsid w:val="003D11B6"/>
    <w:rsid w:val="003D56EF"/>
    <w:rsid w:val="003D7FF8"/>
    <w:rsid w:val="003E0BBF"/>
    <w:rsid w:val="003E1981"/>
    <w:rsid w:val="003E3BD2"/>
    <w:rsid w:val="003E3EB5"/>
    <w:rsid w:val="00403671"/>
    <w:rsid w:val="00406235"/>
    <w:rsid w:val="00440030"/>
    <w:rsid w:val="00441783"/>
    <w:rsid w:val="00444BE2"/>
    <w:rsid w:val="00446B0D"/>
    <w:rsid w:val="0045338A"/>
    <w:rsid w:val="00454747"/>
    <w:rsid w:val="004600C0"/>
    <w:rsid w:val="00461773"/>
    <w:rsid w:val="00463304"/>
    <w:rsid w:val="00491255"/>
    <w:rsid w:val="00496572"/>
    <w:rsid w:val="004A5EDC"/>
    <w:rsid w:val="004A75C5"/>
    <w:rsid w:val="004D318B"/>
    <w:rsid w:val="004D751C"/>
    <w:rsid w:val="004E32F7"/>
    <w:rsid w:val="004E6C4D"/>
    <w:rsid w:val="00510CEA"/>
    <w:rsid w:val="005206A8"/>
    <w:rsid w:val="005412D2"/>
    <w:rsid w:val="00541A60"/>
    <w:rsid w:val="00557E4E"/>
    <w:rsid w:val="00560828"/>
    <w:rsid w:val="00560B74"/>
    <w:rsid w:val="0056222C"/>
    <w:rsid w:val="00563A0E"/>
    <w:rsid w:val="0056772F"/>
    <w:rsid w:val="00567C76"/>
    <w:rsid w:val="00570EEC"/>
    <w:rsid w:val="005738AE"/>
    <w:rsid w:val="00586197"/>
    <w:rsid w:val="00591482"/>
    <w:rsid w:val="00597517"/>
    <w:rsid w:val="005B3403"/>
    <w:rsid w:val="005B39B8"/>
    <w:rsid w:val="005D166B"/>
    <w:rsid w:val="005D6448"/>
    <w:rsid w:val="005E2297"/>
    <w:rsid w:val="005E732C"/>
    <w:rsid w:val="005F5CA2"/>
    <w:rsid w:val="00605EEC"/>
    <w:rsid w:val="006106E2"/>
    <w:rsid w:val="00615275"/>
    <w:rsid w:val="00622A89"/>
    <w:rsid w:val="0062338A"/>
    <w:rsid w:val="006411FA"/>
    <w:rsid w:val="0064142A"/>
    <w:rsid w:val="00660438"/>
    <w:rsid w:val="00660F4C"/>
    <w:rsid w:val="00663F31"/>
    <w:rsid w:val="00670143"/>
    <w:rsid w:val="0068177E"/>
    <w:rsid w:val="00683DD8"/>
    <w:rsid w:val="00685E32"/>
    <w:rsid w:val="006A0944"/>
    <w:rsid w:val="006A09B5"/>
    <w:rsid w:val="006A27A9"/>
    <w:rsid w:val="006A325B"/>
    <w:rsid w:val="006A369C"/>
    <w:rsid w:val="006A5D08"/>
    <w:rsid w:val="006B27D8"/>
    <w:rsid w:val="006B6BD5"/>
    <w:rsid w:val="006C13EB"/>
    <w:rsid w:val="006C1512"/>
    <w:rsid w:val="006C328B"/>
    <w:rsid w:val="006D3985"/>
    <w:rsid w:val="006D4766"/>
    <w:rsid w:val="006E44DC"/>
    <w:rsid w:val="006E78EB"/>
    <w:rsid w:val="006F67C3"/>
    <w:rsid w:val="006F7721"/>
    <w:rsid w:val="00722334"/>
    <w:rsid w:val="00724047"/>
    <w:rsid w:val="00733DB2"/>
    <w:rsid w:val="007428E2"/>
    <w:rsid w:val="00743C1A"/>
    <w:rsid w:val="00745376"/>
    <w:rsid w:val="00747D4A"/>
    <w:rsid w:val="00752616"/>
    <w:rsid w:val="00757243"/>
    <w:rsid w:val="00762378"/>
    <w:rsid w:val="00765C5C"/>
    <w:rsid w:val="00766DF6"/>
    <w:rsid w:val="00771655"/>
    <w:rsid w:val="00772483"/>
    <w:rsid w:val="00782369"/>
    <w:rsid w:val="007A5336"/>
    <w:rsid w:val="007A5633"/>
    <w:rsid w:val="007A5D90"/>
    <w:rsid w:val="007B14AF"/>
    <w:rsid w:val="007C3CB7"/>
    <w:rsid w:val="007E0BF5"/>
    <w:rsid w:val="007E42D0"/>
    <w:rsid w:val="007E6B1B"/>
    <w:rsid w:val="00804A87"/>
    <w:rsid w:val="008065A7"/>
    <w:rsid w:val="0080687D"/>
    <w:rsid w:val="00806B24"/>
    <w:rsid w:val="00810890"/>
    <w:rsid w:val="0081201A"/>
    <w:rsid w:val="00816307"/>
    <w:rsid w:val="008203F5"/>
    <w:rsid w:val="0084053F"/>
    <w:rsid w:val="008468F5"/>
    <w:rsid w:val="00846BF6"/>
    <w:rsid w:val="00861EC6"/>
    <w:rsid w:val="0086492D"/>
    <w:rsid w:val="00880589"/>
    <w:rsid w:val="00882E3A"/>
    <w:rsid w:val="008A5577"/>
    <w:rsid w:val="008B75DC"/>
    <w:rsid w:val="008D236C"/>
    <w:rsid w:val="008E2441"/>
    <w:rsid w:val="008E3936"/>
    <w:rsid w:val="008E3A5F"/>
    <w:rsid w:val="008E4718"/>
    <w:rsid w:val="008E612E"/>
    <w:rsid w:val="008F3B37"/>
    <w:rsid w:val="009159EE"/>
    <w:rsid w:val="00920816"/>
    <w:rsid w:val="00921BC0"/>
    <w:rsid w:val="00924C40"/>
    <w:rsid w:val="00930FCA"/>
    <w:rsid w:val="0093106F"/>
    <w:rsid w:val="0094532B"/>
    <w:rsid w:val="0094796A"/>
    <w:rsid w:val="0096000A"/>
    <w:rsid w:val="00961648"/>
    <w:rsid w:val="00976313"/>
    <w:rsid w:val="00982651"/>
    <w:rsid w:val="009859A4"/>
    <w:rsid w:val="009A0B11"/>
    <w:rsid w:val="009A5508"/>
    <w:rsid w:val="009B010D"/>
    <w:rsid w:val="009B282D"/>
    <w:rsid w:val="009C2D3C"/>
    <w:rsid w:val="009D4182"/>
    <w:rsid w:val="009D732C"/>
    <w:rsid w:val="009E2819"/>
    <w:rsid w:val="009E6EC2"/>
    <w:rsid w:val="009E71EA"/>
    <w:rsid w:val="009F3465"/>
    <w:rsid w:val="009F783F"/>
    <w:rsid w:val="00A12A63"/>
    <w:rsid w:val="00A22A18"/>
    <w:rsid w:val="00A32025"/>
    <w:rsid w:val="00A327F2"/>
    <w:rsid w:val="00A33037"/>
    <w:rsid w:val="00A44996"/>
    <w:rsid w:val="00A44C6F"/>
    <w:rsid w:val="00A56557"/>
    <w:rsid w:val="00A731E4"/>
    <w:rsid w:val="00A93DBF"/>
    <w:rsid w:val="00AA285C"/>
    <w:rsid w:val="00AE1312"/>
    <w:rsid w:val="00AE7F09"/>
    <w:rsid w:val="00B0233A"/>
    <w:rsid w:val="00B03F4C"/>
    <w:rsid w:val="00B15633"/>
    <w:rsid w:val="00B20A0A"/>
    <w:rsid w:val="00B242F2"/>
    <w:rsid w:val="00B269B0"/>
    <w:rsid w:val="00B30A8C"/>
    <w:rsid w:val="00B321B9"/>
    <w:rsid w:val="00B35D7C"/>
    <w:rsid w:val="00B42BA9"/>
    <w:rsid w:val="00B45448"/>
    <w:rsid w:val="00B45BC3"/>
    <w:rsid w:val="00B50329"/>
    <w:rsid w:val="00B53DA4"/>
    <w:rsid w:val="00B6797C"/>
    <w:rsid w:val="00B67C1C"/>
    <w:rsid w:val="00B72188"/>
    <w:rsid w:val="00B769E0"/>
    <w:rsid w:val="00B80966"/>
    <w:rsid w:val="00B832F6"/>
    <w:rsid w:val="00B9400E"/>
    <w:rsid w:val="00B963B5"/>
    <w:rsid w:val="00B97722"/>
    <w:rsid w:val="00BB3F36"/>
    <w:rsid w:val="00BB5B5D"/>
    <w:rsid w:val="00BB7DEF"/>
    <w:rsid w:val="00BC3665"/>
    <w:rsid w:val="00BC5BD2"/>
    <w:rsid w:val="00BD389A"/>
    <w:rsid w:val="00BF3F98"/>
    <w:rsid w:val="00C05844"/>
    <w:rsid w:val="00C07F47"/>
    <w:rsid w:val="00C136BF"/>
    <w:rsid w:val="00C255E3"/>
    <w:rsid w:val="00C32364"/>
    <w:rsid w:val="00C324DA"/>
    <w:rsid w:val="00C36BA1"/>
    <w:rsid w:val="00C41E9F"/>
    <w:rsid w:val="00C470AA"/>
    <w:rsid w:val="00C51CC9"/>
    <w:rsid w:val="00C6318B"/>
    <w:rsid w:val="00C6468B"/>
    <w:rsid w:val="00C81E05"/>
    <w:rsid w:val="00C91CA0"/>
    <w:rsid w:val="00C9384B"/>
    <w:rsid w:val="00C93B7F"/>
    <w:rsid w:val="00C979D6"/>
    <w:rsid w:val="00CB0864"/>
    <w:rsid w:val="00CB5FA6"/>
    <w:rsid w:val="00CB74B7"/>
    <w:rsid w:val="00CC4EEA"/>
    <w:rsid w:val="00CE3CD3"/>
    <w:rsid w:val="00D126CB"/>
    <w:rsid w:val="00D20162"/>
    <w:rsid w:val="00D2042F"/>
    <w:rsid w:val="00D21A8D"/>
    <w:rsid w:val="00D3021D"/>
    <w:rsid w:val="00D44894"/>
    <w:rsid w:val="00D5510C"/>
    <w:rsid w:val="00D65311"/>
    <w:rsid w:val="00D7252D"/>
    <w:rsid w:val="00D760A6"/>
    <w:rsid w:val="00D84335"/>
    <w:rsid w:val="00DA0F4F"/>
    <w:rsid w:val="00DA15C6"/>
    <w:rsid w:val="00DB2885"/>
    <w:rsid w:val="00DB41DD"/>
    <w:rsid w:val="00DC2BC8"/>
    <w:rsid w:val="00DC5903"/>
    <w:rsid w:val="00DD6094"/>
    <w:rsid w:val="00E24874"/>
    <w:rsid w:val="00E26B08"/>
    <w:rsid w:val="00E40503"/>
    <w:rsid w:val="00E440FA"/>
    <w:rsid w:val="00E51688"/>
    <w:rsid w:val="00E646C5"/>
    <w:rsid w:val="00E84104"/>
    <w:rsid w:val="00E97D37"/>
    <w:rsid w:val="00EA3770"/>
    <w:rsid w:val="00EB064D"/>
    <w:rsid w:val="00EB1BD7"/>
    <w:rsid w:val="00EB69F2"/>
    <w:rsid w:val="00ED2A35"/>
    <w:rsid w:val="00ED2D68"/>
    <w:rsid w:val="00ED33FC"/>
    <w:rsid w:val="00EF6434"/>
    <w:rsid w:val="00F11740"/>
    <w:rsid w:val="00F15E1A"/>
    <w:rsid w:val="00F20C24"/>
    <w:rsid w:val="00F210EE"/>
    <w:rsid w:val="00F3079A"/>
    <w:rsid w:val="00F307FC"/>
    <w:rsid w:val="00F3745C"/>
    <w:rsid w:val="00F37AF5"/>
    <w:rsid w:val="00F46109"/>
    <w:rsid w:val="00F61CF3"/>
    <w:rsid w:val="00F64535"/>
    <w:rsid w:val="00F75D73"/>
    <w:rsid w:val="00F90941"/>
    <w:rsid w:val="00F92F78"/>
    <w:rsid w:val="00FA3AF2"/>
    <w:rsid w:val="00FA3CAB"/>
    <w:rsid w:val="00FA6379"/>
    <w:rsid w:val="00FB1B91"/>
    <w:rsid w:val="00FB2477"/>
    <w:rsid w:val="00FB4966"/>
    <w:rsid w:val="00FC06C1"/>
    <w:rsid w:val="00FC7953"/>
    <w:rsid w:val="00FC7E3F"/>
    <w:rsid w:val="00FD1765"/>
    <w:rsid w:val="00FD5DA2"/>
    <w:rsid w:val="00FD615C"/>
    <w:rsid w:val="00FD785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18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bit">
    <w:name w:val="gbit"/>
    <w:basedOn w:val="DefaultParagraphFont"/>
    <w:uiPriority w:val="99"/>
    <w:rsid w:val="003A447F"/>
    <w:rPr>
      <w:rFonts w:cs="Times New Roman"/>
    </w:rPr>
  </w:style>
  <w:style w:type="character" w:customStyle="1" w:styleId="page-number">
    <w:name w:val="page-number"/>
    <w:basedOn w:val="DefaultParagraphFont"/>
    <w:uiPriority w:val="99"/>
    <w:rsid w:val="003A447F"/>
    <w:rPr>
      <w:rFonts w:cs="Times New Roman"/>
    </w:rPr>
  </w:style>
  <w:style w:type="paragraph" w:styleId="Header">
    <w:name w:val="header"/>
    <w:basedOn w:val="Normal"/>
    <w:link w:val="HeaderChar"/>
    <w:uiPriority w:val="99"/>
    <w:rsid w:val="00B72188"/>
    <w:pPr>
      <w:tabs>
        <w:tab w:val="center" w:pos="4819"/>
        <w:tab w:val="right" w:pos="9638"/>
      </w:tabs>
    </w:pPr>
  </w:style>
  <w:style w:type="character" w:customStyle="1" w:styleId="HeaderChar">
    <w:name w:val="Header Char"/>
    <w:basedOn w:val="DefaultParagraphFont"/>
    <w:link w:val="Header"/>
    <w:uiPriority w:val="99"/>
    <w:locked/>
    <w:rsid w:val="00B72188"/>
    <w:rPr>
      <w:rFonts w:cs="Times New Roman"/>
    </w:rPr>
  </w:style>
  <w:style w:type="paragraph" w:styleId="Footer">
    <w:name w:val="footer"/>
    <w:basedOn w:val="Normal"/>
    <w:link w:val="FooterChar"/>
    <w:uiPriority w:val="99"/>
    <w:rsid w:val="00B72188"/>
    <w:pPr>
      <w:tabs>
        <w:tab w:val="center" w:pos="4819"/>
        <w:tab w:val="right" w:pos="9638"/>
      </w:tabs>
    </w:pPr>
  </w:style>
  <w:style w:type="character" w:customStyle="1" w:styleId="FooterChar">
    <w:name w:val="Footer Char"/>
    <w:basedOn w:val="DefaultParagraphFont"/>
    <w:link w:val="Footer"/>
    <w:uiPriority w:val="99"/>
    <w:locked/>
    <w:rsid w:val="00B72188"/>
    <w:rPr>
      <w:rFonts w:cs="Times New Roman"/>
    </w:rPr>
  </w:style>
  <w:style w:type="paragraph" w:customStyle="1" w:styleId="Default">
    <w:name w:val="Default"/>
    <w:uiPriority w:val="99"/>
    <w:rsid w:val="00B72188"/>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99"/>
    <w:qFormat/>
    <w:rsid w:val="006D4766"/>
    <w:pPr>
      <w:ind w:left="720"/>
      <w:contextualSpacing/>
    </w:pPr>
  </w:style>
  <w:style w:type="character" w:styleId="Hyperlink">
    <w:name w:val="Hyperlink"/>
    <w:basedOn w:val="DefaultParagraphFont"/>
    <w:uiPriority w:val="99"/>
    <w:rsid w:val="005B39B8"/>
    <w:rPr>
      <w:rFonts w:cs="Times New Roman"/>
      <w:color w:val="0000FF"/>
      <w:u w:val="single"/>
    </w:rPr>
  </w:style>
  <w:style w:type="paragraph" w:styleId="BalloonText">
    <w:name w:val="Balloon Text"/>
    <w:basedOn w:val="Normal"/>
    <w:link w:val="BalloonTextChar"/>
    <w:uiPriority w:val="99"/>
    <w:semiHidden/>
    <w:rsid w:val="000412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1285"/>
    <w:rPr>
      <w:rFonts w:ascii="Tahoma" w:hAnsi="Tahoma" w:cs="Tahoma"/>
      <w:sz w:val="16"/>
      <w:szCs w:val="16"/>
      <w:lang w:eastAsia="it-IT"/>
    </w:rPr>
  </w:style>
  <w:style w:type="paragraph" w:customStyle="1" w:styleId="western">
    <w:name w:val="western"/>
    <w:basedOn w:val="Normal"/>
    <w:uiPriority w:val="99"/>
    <w:rsid w:val="00724047"/>
    <w:pPr>
      <w:spacing w:before="100" w:beforeAutospacing="1"/>
    </w:pPr>
    <w:rPr>
      <w:rFonts w:ascii="Cambria" w:hAnsi="Cambria"/>
    </w:rPr>
  </w:style>
  <w:style w:type="paragraph" w:customStyle="1" w:styleId="Textbody">
    <w:name w:val="Text body"/>
    <w:basedOn w:val="Normal"/>
    <w:uiPriority w:val="99"/>
    <w:rsid w:val="00961648"/>
    <w:pPr>
      <w:widowControl w:val="0"/>
      <w:suppressAutoHyphens/>
      <w:autoSpaceDN w:val="0"/>
      <w:textAlignment w:val="baseline"/>
    </w:pPr>
    <w:rPr>
      <w:rFonts w:ascii="Cambria" w:hAnsi="Cambria" w:cs="Cambria"/>
      <w:kern w:val="3"/>
      <w:sz w:val="22"/>
      <w:szCs w:val="22"/>
      <w:lang w:eastAsia="en-US"/>
    </w:rPr>
  </w:style>
</w:styles>
</file>

<file path=word/webSettings.xml><?xml version="1.0" encoding="utf-8"?>
<w:webSettings xmlns:r="http://schemas.openxmlformats.org/officeDocument/2006/relationships" xmlns:w="http://schemas.openxmlformats.org/wordprocessingml/2006/main">
  <w:divs>
    <w:div w:id="1788305856">
      <w:marLeft w:val="0"/>
      <w:marRight w:val="0"/>
      <w:marTop w:val="0"/>
      <w:marBottom w:val="0"/>
      <w:divBdr>
        <w:top w:val="none" w:sz="0" w:space="0" w:color="auto"/>
        <w:left w:val="none" w:sz="0" w:space="0" w:color="auto"/>
        <w:bottom w:val="none" w:sz="0" w:space="0" w:color="auto"/>
        <w:right w:val="none" w:sz="0" w:space="0" w:color="auto"/>
      </w:divBdr>
    </w:div>
    <w:div w:id="1788305862">
      <w:marLeft w:val="0"/>
      <w:marRight w:val="0"/>
      <w:marTop w:val="0"/>
      <w:marBottom w:val="0"/>
      <w:divBdr>
        <w:top w:val="none" w:sz="0" w:space="0" w:color="auto"/>
        <w:left w:val="none" w:sz="0" w:space="0" w:color="auto"/>
        <w:bottom w:val="none" w:sz="0" w:space="0" w:color="auto"/>
        <w:right w:val="none" w:sz="0" w:space="0" w:color="auto"/>
      </w:divBdr>
      <w:divsChild>
        <w:div w:id="1788305852">
          <w:marLeft w:val="0"/>
          <w:marRight w:val="0"/>
          <w:marTop w:val="0"/>
          <w:marBottom w:val="0"/>
          <w:divBdr>
            <w:top w:val="none" w:sz="0" w:space="0" w:color="auto"/>
            <w:left w:val="none" w:sz="0" w:space="0" w:color="auto"/>
            <w:bottom w:val="none" w:sz="0" w:space="0" w:color="auto"/>
            <w:right w:val="none" w:sz="0" w:space="0" w:color="auto"/>
          </w:divBdr>
          <w:divsChild>
            <w:div w:id="1788305855">
              <w:marLeft w:val="0"/>
              <w:marRight w:val="0"/>
              <w:marTop w:val="0"/>
              <w:marBottom w:val="0"/>
              <w:divBdr>
                <w:top w:val="none" w:sz="0" w:space="0" w:color="auto"/>
                <w:left w:val="none" w:sz="0" w:space="0" w:color="auto"/>
                <w:bottom w:val="none" w:sz="0" w:space="0" w:color="auto"/>
                <w:right w:val="none" w:sz="0" w:space="0" w:color="auto"/>
              </w:divBdr>
              <w:divsChild>
                <w:div w:id="1788305843">
                  <w:marLeft w:val="0"/>
                  <w:marRight w:val="0"/>
                  <w:marTop w:val="0"/>
                  <w:marBottom w:val="0"/>
                  <w:divBdr>
                    <w:top w:val="none" w:sz="0" w:space="0" w:color="auto"/>
                    <w:left w:val="none" w:sz="0" w:space="0" w:color="auto"/>
                    <w:bottom w:val="none" w:sz="0" w:space="0" w:color="auto"/>
                    <w:right w:val="none" w:sz="0" w:space="0" w:color="auto"/>
                  </w:divBdr>
                  <w:divsChild>
                    <w:div w:id="1788305867">
                      <w:marLeft w:val="0"/>
                      <w:marRight w:val="0"/>
                      <w:marTop w:val="0"/>
                      <w:marBottom w:val="0"/>
                      <w:divBdr>
                        <w:top w:val="none" w:sz="0" w:space="0" w:color="auto"/>
                        <w:left w:val="none" w:sz="0" w:space="0" w:color="auto"/>
                        <w:bottom w:val="none" w:sz="0" w:space="0" w:color="auto"/>
                        <w:right w:val="none" w:sz="0" w:space="0" w:color="auto"/>
                      </w:divBdr>
                      <w:divsChild>
                        <w:div w:id="1788305839">
                          <w:marLeft w:val="0"/>
                          <w:marRight w:val="0"/>
                          <w:marTop w:val="0"/>
                          <w:marBottom w:val="0"/>
                          <w:divBdr>
                            <w:top w:val="none" w:sz="0" w:space="0" w:color="auto"/>
                            <w:left w:val="none" w:sz="0" w:space="0" w:color="auto"/>
                            <w:bottom w:val="none" w:sz="0" w:space="0" w:color="auto"/>
                            <w:right w:val="none" w:sz="0" w:space="0" w:color="auto"/>
                          </w:divBdr>
                          <w:divsChild>
                            <w:div w:id="1788305847">
                              <w:marLeft w:val="0"/>
                              <w:marRight w:val="0"/>
                              <w:marTop w:val="0"/>
                              <w:marBottom w:val="0"/>
                              <w:divBdr>
                                <w:top w:val="none" w:sz="0" w:space="0" w:color="auto"/>
                                <w:left w:val="none" w:sz="0" w:space="0" w:color="auto"/>
                                <w:bottom w:val="none" w:sz="0" w:space="0" w:color="auto"/>
                                <w:right w:val="none" w:sz="0" w:space="0" w:color="auto"/>
                              </w:divBdr>
                            </w:div>
                          </w:divsChild>
                        </w:div>
                        <w:div w:id="1788305845">
                          <w:marLeft w:val="0"/>
                          <w:marRight w:val="0"/>
                          <w:marTop w:val="0"/>
                          <w:marBottom w:val="0"/>
                          <w:divBdr>
                            <w:top w:val="none" w:sz="0" w:space="0" w:color="auto"/>
                            <w:left w:val="none" w:sz="0" w:space="0" w:color="auto"/>
                            <w:bottom w:val="none" w:sz="0" w:space="0" w:color="auto"/>
                            <w:right w:val="none" w:sz="0" w:space="0" w:color="auto"/>
                          </w:divBdr>
                          <w:divsChild>
                            <w:div w:id="17883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05850">
                  <w:marLeft w:val="0"/>
                  <w:marRight w:val="0"/>
                  <w:marTop w:val="0"/>
                  <w:marBottom w:val="0"/>
                  <w:divBdr>
                    <w:top w:val="none" w:sz="0" w:space="0" w:color="auto"/>
                    <w:left w:val="none" w:sz="0" w:space="0" w:color="auto"/>
                    <w:bottom w:val="none" w:sz="0" w:space="0" w:color="auto"/>
                    <w:right w:val="none" w:sz="0" w:space="0" w:color="auto"/>
                  </w:divBdr>
                  <w:divsChild>
                    <w:div w:id="1788305857">
                      <w:marLeft w:val="0"/>
                      <w:marRight w:val="0"/>
                      <w:marTop w:val="0"/>
                      <w:marBottom w:val="0"/>
                      <w:divBdr>
                        <w:top w:val="none" w:sz="0" w:space="0" w:color="auto"/>
                        <w:left w:val="none" w:sz="0" w:space="0" w:color="auto"/>
                        <w:bottom w:val="none" w:sz="0" w:space="0" w:color="auto"/>
                        <w:right w:val="none" w:sz="0" w:space="0" w:color="auto"/>
                      </w:divBdr>
                      <w:divsChild>
                        <w:div w:id="1788305842">
                          <w:marLeft w:val="0"/>
                          <w:marRight w:val="0"/>
                          <w:marTop w:val="0"/>
                          <w:marBottom w:val="0"/>
                          <w:divBdr>
                            <w:top w:val="none" w:sz="0" w:space="0" w:color="auto"/>
                            <w:left w:val="none" w:sz="0" w:space="0" w:color="auto"/>
                            <w:bottom w:val="none" w:sz="0" w:space="0" w:color="auto"/>
                            <w:right w:val="none" w:sz="0" w:space="0" w:color="auto"/>
                          </w:divBdr>
                        </w:div>
                        <w:div w:id="17883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05864">
                  <w:marLeft w:val="0"/>
                  <w:marRight w:val="0"/>
                  <w:marTop w:val="0"/>
                  <w:marBottom w:val="0"/>
                  <w:divBdr>
                    <w:top w:val="none" w:sz="0" w:space="0" w:color="auto"/>
                    <w:left w:val="none" w:sz="0" w:space="0" w:color="auto"/>
                    <w:bottom w:val="none" w:sz="0" w:space="0" w:color="auto"/>
                    <w:right w:val="none" w:sz="0" w:space="0" w:color="auto"/>
                  </w:divBdr>
                  <w:divsChild>
                    <w:div w:id="1788305859">
                      <w:marLeft w:val="0"/>
                      <w:marRight w:val="0"/>
                      <w:marTop w:val="0"/>
                      <w:marBottom w:val="0"/>
                      <w:divBdr>
                        <w:top w:val="none" w:sz="0" w:space="0" w:color="auto"/>
                        <w:left w:val="none" w:sz="0" w:space="0" w:color="auto"/>
                        <w:bottom w:val="none" w:sz="0" w:space="0" w:color="auto"/>
                        <w:right w:val="none" w:sz="0" w:space="0" w:color="auto"/>
                      </w:divBdr>
                      <w:divsChild>
                        <w:div w:id="1788305841">
                          <w:marLeft w:val="0"/>
                          <w:marRight w:val="0"/>
                          <w:marTop w:val="0"/>
                          <w:marBottom w:val="0"/>
                          <w:divBdr>
                            <w:top w:val="none" w:sz="0" w:space="0" w:color="auto"/>
                            <w:left w:val="none" w:sz="0" w:space="0" w:color="auto"/>
                            <w:bottom w:val="none" w:sz="0" w:space="0" w:color="auto"/>
                            <w:right w:val="none" w:sz="0" w:space="0" w:color="auto"/>
                          </w:divBdr>
                          <w:divsChild>
                            <w:div w:id="1788305837">
                              <w:marLeft w:val="0"/>
                              <w:marRight w:val="0"/>
                              <w:marTop w:val="0"/>
                              <w:marBottom w:val="0"/>
                              <w:divBdr>
                                <w:top w:val="none" w:sz="0" w:space="0" w:color="auto"/>
                                <w:left w:val="none" w:sz="0" w:space="0" w:color="auto"/>
                                <w:bottom w:val="none" w:sz="0" w:space="0" w:color="auto"/>
                                <w:right w:val="none" w:sz="0" w:space="0" w:color="auto"/>
                              </w:divBdr>
                              <w:divsChild>
                                <w:div w:id="1788305846">
                                  <w:marLeft w:val="0"/>
                                  <w:marRight w:val="0"/>
                                  <w:marTop w:val="0"/>
                                  <w:marBottom w:val="0"/>
                                  <w:divBdr>
                                    <w:top w:val="none" w:sz="0" w:space="0" w:color="auto"/>
                                    <w:left w:val="none" w:sz="0" w:space="0" w:color="auto"/>
                                    <w:bottom w:val="none" w:sz="0" w:space="0" w:color="auto"/>
                                    <w:right w:val="none" w:sz="0" w:space="0" w:color="auto"/>
                                  </w:divBdr>
                                </w:div>
                              </w:divsChild>
                            </w:div>
                            <w:div w:id="1788305840">
                              <w:marLeft w:val="0"/>
                              <w:marRight w:val="0"/>
                              <w:marTop w:val="0"/>
                              <w:marBottom w:val="0"/>
                              <w:divBdr>
                                <w:top w:val="none" w:sz="0" w:space="0" w:color="auto"/>
                                <w:left w:val="none" w:sz="0" w:space="0" w:color="auto"/>
                                <w:bottom w:val="none" w:sz="0" w:space="0" w:color="auto"/>
                                <w:right w:val="none" w:sz="0" w:space="0" w:color="auto"/>
                              </w:divBdr>
                              <w:divsChild>
                                <w:div w:id="17883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305863">
          <w:marLeft w:val="0"/>
          <w:marRight w:val="0"/>
          <w:marTop w:val="0"/>
          <w:marBottom w:val="0"/>
          <w:divBdr>
            <w:top w:val="none" w:sz="0" w:space="0" w:color="auto"/>
            <w:left w:val="none" w:sz="0" w:space="0" w:color="auto"/>
            <w:bottom w:val="none" w:sz="0" w:space="0" w:color="auto"/>
            <w:right w:val="none" w:sz="0" w:space="0" w:color="auto"/>
          </w:divBdr>
          <w:divsChild>
            <w:div w:id="1788305838">
              <w:marLeft w:val="0"/>
              <w:marRight w:val="0"/>
              <w:marTop w:val="0"/>
              <w:marBottom w:val="0"/>
              <w:divBdr>
                <w:top w:val="none" w:sz="0" w:space="0" w:color="auto"/>
                <w:left w:val="none" w:sz="0" w:space="0" w:color="auto"/>
                <w:bottom w:val="none" w:sz="0" w:space="0" w:color="auto"/>
                <w:right w:val="none" w:sz="0" w:space="0" w:color="auto"/>
              </w:divBdr>
              <w:divsChild>
                <w:div w:id="1788305860">
                  <w:marLeft w:val="0"/>
                  <w:marRight w:val="0"/>
                  <w:marTop w:val="0"/>
                  <w:marBottom w:val="0"/>
                  <w:divBdr>
                    <w:top w:val="none" w:sz="0" w:space="0" w:color="auto"/>
                    <w:left w:val="none" w:sz="0" w:space="0" w:color="auto"/>
                    <w:bottom w:val="none" w:sz="0" w:space="0" w:color="auto"/>
                    <w:right w:val="none" w:sz="0" w:space="0" w:color="auto"/>
                  </w:divBdr>
                  <w:divsChild>
                    <w:div w:id="1788305849">
                      <w:marLeft w:val="0"/>
                      <w:marRight w:val="0"/>
                      <w:marTop w:val="0"/>
                      <w:marBottom w:val="0"/>
                      <w:divBdr>
                        <w:top w:val="none" w:sz="0" w:space="0" w:color="auto"/>
                        <w:left w:val="none" w:sz="0" w:space="0" w:color="auto"/>
                        <w:bottom w:val="none" w:sz="0" w:space="0" w:color="auto"/>
                        <w:right w:val="none" w:sz="0" w:space="0" w:color="auto"/>
                      </w:divBdr>
                      <w:divsChild>
                        <w:div w:id="1788305858">
                          <w:marLeft w:val="0"/>
                          <w:marRight w:val="0"/>
                          <w:marTop w:val="0"/>
                          <w:marBottom w:val="0"/>
                          <w:divBdr>
                            <w:top w:val="none" w:sz="0" w:space="0" w:color="auto"/>
                            <w:left w:val="none" w:sz="0" w:space="0" w:color="auto"/>
                            <w:bottom w:val="none" w:sz="0" w:space="0" w:color="auto"/>
                            <w:right w:val="none" w:sz="0" w:space="0" w:color="auto"/>
                          </w:divBdr>
                          <w:divsChild>
                            <w:div w:id="1788305853">
                              <w:marLeft w:val="0"/>
                              <w:marRight w:val="0"/>
                              <w:marTop w:val="0"/>
                              <w:marBottom w:val="0"/>
                              <w:divBdr>
                                <w:top w:val="none" w:sz="0" w:space="0" w:color="auto"/>
                                <w:left w:val="none" w:sz="0" w:space="0" w:color="auto"/>
                                <w:bottom w:val="none" w:sz="0" w:space="0" w:color="auto"/>
                                <w:right w:val="none" w:sz="0" w:space="0" w:color="auto"/>
                              </w:divBdr>
                              <w:divsChild>
                                <w:div w:id="17883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5866">
                  <w:marLeft w:val="0"/>
                  <w:marRight w:val="0"/>
                  <w:marTop w:val="0"/>
                  <w:marBottom w:val="0"/>
                  <w:divBdr>
                    <w:top w:val="none" w:sz="0" w:space="0" w:color="auto"/>
                    <w:left w:val="none" w:sz="0" w:space="0" w:color="auto"/>
                    <w:bottom w:val="none" w:sz="0" w:space="0" w:color="auto"/>
                    <w:right w:val="none" w:sz="0" w:space="0" w:color="auto"/>
                  </w:divBdr>
                  <w:divsChild>
                    <w:div w:id="17883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05865">
      <w:marLeft w:val="0"/>
      <w:marRight w:val="0"/>
      <w:marTop w:val="0"/>
      <w:marBottom w:val="0"/>
      <w:divBdr>
        <w:top w:val="none" w:sz="0" w:space="0" w:color="auto"/>
        <w:left w:val="none" w:sz="0" w:space="0" w:color="auto"/>
        <w:bottom w:val="none" w:sz="0" w:space="0" w:color="auto"/>
        <w:right w:val="none" w:sz="0" w:space="0" w:color="auto"/>
      </w:divBdr>
    </w:div>
    <w:div w:id="1788305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e@garbagnate-milanese.legalmai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1171</Words>
  <Characters>6675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Anna Varisco</dc:creator>
  <cp:keywords/>
  <dc:description/>
  <cp:lastModifiedBy>a.varisco</cp:lastModifiedBy>
  <cp:revision>7</cp:revision>
  <cp:lastPrinted>2017-12-01T09:23:00Z</cp:lastPrinted>
  <dcterms:created xsi:type="dcterms:W3CDTF">2021-06-18T17:57:00Z</dcterms:created>
  <dcterms:modified xsi:type="dcterms:W3CDTF">2021-06-22T13:51:00Z</dcterms:modified>
</cp:coreProperties>
</file>