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D4" w:rsidRPr="0018730C" w:rsidRDefault="00137E53" w:rsidP="00137E53">
      <w:pPr>
        <w:jc w:val="center"/>
        <w:rPr>
          <w:sz w:val="28"/>
          <w:szCs w:val="28"/>
        </w:rPr>
      </w:pPr>
      <w:r w:rsidRPr="0018730C">
        <w:rPr>
          <w:sz w:val="28"/>
          <w:szCs w:val="28"/>
        </w:rPr>
        <w:t>QUESITI “LINGUA” PROVA ORALE</w:t>
      </w:r>
    </w:p>
    <w:p w:rsidR="00137E53" w:rsidRPr="0018730C" w:rsidRDefault="00137E53" w:rsidP="00137E5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 xml:space="preserve">Introduce </w:t>
      </w:r>
      <w:proofErr w:type="spellStart"/>
      <w:r w:rsidRPr="0018730C">
        <w:rPr>
          <w:sz w:val="28"/>
          <w:szCs w:val="28"/>
        </w:rPr>
        <w:t>yourself</w:t>
      </w:r>
      <w:proofErr w:type="spellEnd"/>
      <w:r w:rsidRPr="0018730C">
        <w:rPr>
          <w:sz w:val="28"/>
          <w:szCs w:val="28"/>
        </w:rPr>
        <w:t xml:space="preserve"> and </w:t>
      </w:r>
      <w:proofErr w:type="spellStart"/>
      <w:r w:rsidRPr="0018730C">
        <w:rPr>
          <w:sz w:val="28"/>
          <w:szCs w:val="28"/>
        </w:rPr>
        <w:t>then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translate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sentence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below</w:t>
      </w:r>
      <w:proofErr w:type="spellEnd"/>
      <w:r w:rsidRPr="0018730C">
        <w:rPr>
          <w:sz w:val="28"/>
          <w:szCs w:val="28"/>
        </w:rPr>
        <w:t>:</w:t>
      </w:r>
    </w:p>
    <w:p w:rsidR="00137E53" w:rsidRPr="0018730C" w:rsidRDefault="0066127F" w:rsidP="00137E53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>“</w:t>
      </w:r>
      <w:proofErr w:type="spellStart"/>
      <w:r w:rsidRPr="0018730C">
        <w:rPr>
          <w:sz w:val="28"/>
          <w:szCs w:val="28"/>
        </w:rPr>
        <w:t>According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article</w:t>
      </w:r>
      <w:proofErr w:type="spellEnd"/>
      <w:r w:rsidRPr="0018730C">
        <w:rPr>
          <w:sz w:val="28"/>
          <w:szCs w:val="28"/>
        </w:rPr>
        <w:t xml:space="preserve"> 207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Italian</w:t>
      </w:r>
      <w:proofErr w:type="spellEnd"/>
      <w:r w:rsidRPr="0018730C">
        <w:rPr>
          <w:sz w:val="28"/>
          <w:szCs w:val="28"/>
        </w:rPr>
        <w:t xml:space="preserve"> Highway Code, </w:t>
      </w:r>
      <w:proofErr w:type="spellStart"/>
      <w:r w:rsidRPr="0018730C">
        <w:rPr>
          <w:sz w:val="28"/>
          <w:szCs w:val="28"/>
        </w:rPr>
        <w:t>when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drivers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vehicles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registered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abroad</w:t>
      </w:r>
      <w:proofErr w:type="spellEnd"/>
      <w:r w:rsidRPr="0018730C">
        <w:rPr>
          <w:sz w:val="28"/>
          <w:szCs w:val="28"/>
        </w:rPr>
        <w:t xml:space="preserve"> or </w:t>
      </w:r>
      <w:proofErr w:type="spellStart"/>
      <w:r w:rsidRPr="0018730C">
        <w:rPr>
          <w:sz w:val="28"/>
          <w:szCs w:val="28"/>
        </w:rPr>
        <w:t>provided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with</w:t>
      </w:r>
      <w:proofErr w:type="spellEnd"/>
      <w:r w:rsidRPr="0018730C">
        <w:rPr>
          <w:sz w:val="28"/>
          <w:szCs w:val="28"/>
        </w:rPr>
        <w:t xml:space="preserve"> EE </w:t>
      </w:r>
      <w:proofErr w:type="spellStart"/>
      <w:r w:rsidRPr="0018730C">
        <w:rPr>
          <w:sz w:val="28"/>
          <w:szCs w:val="28"/>
        </w:rPr>
        <w:t>number-plate</w:t>
      </w:r>
      <w:proofErr w:type="spellEnd"/>
      <w:r w:rsidRPr="0018730C">
        <w:rPr>
          <w:sz w:val="28"/>
          <w:szCs w:val="28"/>
        </w:rPr>
        <w:t xml:space="preserve"> are </w:t>
      </w:r>
      <w:proofErr w:type="spellStart"/>
      <w:r w:rsidRPr="0018730C">
        <w:rPr>
          <w:sz w:val="28"/>
          <w:szCs w:val="28"/>
        </w:rPr>
        <w:t>fined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for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infringement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traffic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laws</w:t>
      </w:r>
      <w:proofErr w:type="spellEnd"/>
      <w:r w:rsidRPr="0018730C">
        <w:rPr>
          <w:sz w:val="28"/>
          <w:szCs w:val="28"/>
        </w:rPr>
        <w:t xml:space="preserve">, </w:t>
      </w:r>
      <w:proofErr w:type="spellStart"/>
      <w:r w:rsidRPr="0018730C">
        <w:rPr>
          <w:sz w:val="28"/>
          <w:szCs w:val="28"/>
        </w:rPr>
        <w:t>they</w:t>
      </w:r>
      <w:proofErr w:type="spellEnd"/>
      <w:r w:rsidRPr="0018730C">
        <w:rPr>
          <w:sz w:val="28"/>
          <w:szCs w:val="28"/>
        </w:rPr>
        <w:t xml:space="preserve"> are </w:t>
      </w:r>
      <w:proofErr w:type="spellStart"/>
      <w:r w:rsidRPr="0018730C">
        <w:rPr>
          <w:sz w:val="28"/>
          <w:szCs w:val="28"/>
        </w:rPr>
        <w:t>allowed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cash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pay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policemam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for</w:t>
      </w:r>
      <w:proofErr w:type="spellEnd"/>
      <w:r w:rsidRPr="0018730C">
        <w:rPr>
          <w:sz w:val="28"/>
          <w:szCs w:val="28"/>
        </w:rPr>
        <w:t xml:space="preserve"> the minimum </w:t>
      </w:r>
      <w:proofErr w:type="spellStart"/>
      <w:r w:rsidRPr="0018730C">
        <w:rPr>
          <w:sz w:val="28"/>
          <w:szCs w:val="28"/>
        </w:rPr>
        <w:t>amount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the penalty. A copy</w:t>
      </w:r>
      <w:r w:rsidR="002077F8"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policeman</w:t>
      </w:r>
      <w:proofErr w:type="spellEnd"/>
      <w:r w:rsidRPr="0018730C">
        <w:rPr>
          <w:sz w:val="28"/>
          <w:szCs w:val="28"/>
        </w:rPr>
        <w:t xml:space="preserve"> report </w:t>
      </w:r>
      <w:proofErr w:type="spellStart"/>
      <w:r w:rsidRPr="0018730C">
        <w:rPr>
          <w:sz w:val="28"/>
          <w:szCs w:val="28"/>
        </w:rPr>
        <w:t>is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given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transgressor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as</w:t>
      </w:r>
      <w:proofErr w:type="spellEnd"/>
      <w:r w:rsidRPr="0018730C">
        <w:rPr>
          <w:sz w:val="28"/>
          <w:szCs w:val="28"/>
        </w:rPr>
        <w:t xml:space="preserve"> a </w:t>
      </w:r>
      <w:proofErr w:type="spellStart"/>
      <w:r w:rsidRPr="0018730C">
        <w:rPr>
          <w:sz w:val="28"/>
          <w:szCs w:val="28"/>
        </w:rPr>
        <w:t>quittance</w:t>
      </w:r>
      <w:proofErr w:type="spellEnd"/>
      <w:r w:rsidRPr="0018730C">
        <w:rPr>
          <w:sz w:val="28"/>
          <w:szCs w:val="28"/>
        </w:rPr>
        <w:t xml:space="preserve"> and the </w:t>
      </w:r>
      <w:proofErr w:type="spellStart"/>
      <w:r w:rsidRPr="0018730C">
        <w:rPr>
          <w:sz w:val="28"/>
          <w:szCs w:val="28"/>
        </w:rPr>
        <w:t>infringement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is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definitively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extinguished</w:t>
      </w:r>
      <w:proofErr w:type="spellEnd"/>
      <w:r w:rsidRPr="0018730C">
        <w:rPr>
          <w:sz w:val="28"/>
          <w:szCs w:val="28"/>
        </w:rPr>
        <w:t>.”</w:t>
      </w:r>
    </w:p>
    <w:p w:rsidR="002077F8" w:rsidRPr="0018730C" w:rsidRDefault="002077F8" w:rsidP="002077F8">
      <w:pPr>
        <w:pStyle w:val="Paragrafoelenco"/>
        <w:ind w:left="1440"/>
        <w:rPr>
          <w:sz w:val="28"/>
          <w:szCs w:val="28"/>
        </w:rPr>
      </w:pPr>
    </w:p>
    <w:p w:rsidR="0066127F" w:rsidRPr="0018730C" w:rsidRDefault="0066127F" w:rsidP="0066127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 xml:space="preserve">Introduce </w:t>
      </w:r>
      <w:proofErr w:type="spellStart"/>
      <w:r w:rsidRPr="0018730C">
        <w:rPr>
          <w:sz w:val="28"/>
          <w:szCs w:val="28"/>
        </w:rPr>
        <w:t>yourself</w:t>
      </w:r>
      <w:proofErr w:type="spellEnd"/>
      <w:r w:rsidRPr="0018730C">
        <w:rPr>
          <w:sz w:val="28"/>
          <w:szCs w:val="28"/>
        </w:rPr>
        <w:t xml:space="preserve"> and </w:t>
      </w:r>
      <w:proofErr w:type="spellStart"/>
      <w:r w:rsidRPr="0018730C">
        <w:rPr>
          <w:sz w:val="28"/>
          <w:szCs w:val="28"/>
        </w:rPr>
        <w:t>then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translate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sentence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below</w:t>
      </w:r>
      <w:proofErr w:type="spellEnd"/>
      <w:r w:rsidRPr="0018730C">
        <w:rPr>
          <w:sz w:val="28"/>
          <w:szCs w:val="28"/>
        </w:rPr>
        <w:t>:</w:t>
      </w:r>
    </w:p>
    <w:p w:rsidR="0066127F" w:rsidRPr="0018730C" w:rsidRDefault="0066127F" w:rsidP="0066127F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>“</w:t>
      </w:r>
      <w:proofErr w:type="spellStart"/>
      <w:r w:rsidRPr="0018730C">
        <w:rPr>
          <w:sz w:val="28"/>
          <w:szCs w:val="28"/>
        </w:rPr>
        <w:t>If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transgressor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does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not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use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such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option</w:t>
      </w:r>
      <w:proofErr w:type="spellEnd"/>
      <w:r w:rsidRPr="0018730C">
        <w:rPr>
          <w:sz w:val="28"/>
          <w:szCs w:val="28"/>
        </w:rPr>
        <w:t xml:space="preserve"> (e.g. </w:t>
      </w:r>
      <w:proofErr w:type="spellStart"/>
      <w:r w:rsidRPr="0018730C">
        <w:rPr>
          <w:sz w:val="28"/>
          <w:szCs w:val="28"/>
        </w:rPr>
        <w:t>because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he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wants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apply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tothe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authorities</w:t>
      </w:r>
      <w:proofErr w:type="spellEnd"/>
      <w:r w:rsidRPr="0018730C">
        <w:rPr>
          <w:sz w:val="28"/>
          <w:szCs w:val="28"/>
        </w:rPr>
        <w:t xml:space="preserve">) </w:t>
      </w:r>
      <w:proofErr w:type="spellStart"/>
      <w:r w:rsidRPr="0018730C">
        <w:rPr>
          <w:sz w:val="28"/>
          <w:szCs w:val="28"/>
        </w:rPr>
        <w:t>he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must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pay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as</w:t>
      </w:r>
      <w:proofErr w:type="spellEnd"/>
      <w:r w:rsidRPr="0018730C">
        <w:rPr>
          <w:sz w:val="28"/>
          <w:szCs w:val="28"/>
        </w:rPr>
        <w:t xml:space="preserve"> security the </w:t>
      </w:r>
      <w:proofErr w:type="spellStart"/>
      <w:r w:rsidRPr="0018730C">
        <w:rPr>
          <w:sz w:val="28"/>
          <w:szCs w:val="28"/>
        </w:rPr>
        <w:t>above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amount</w:t>
      </w:r>
      <w:proofErr w:type="spellEnd"/>
      <w:r w:rsidRPr="0018730C">
        <w:rPr>
          <w:sz w:val="28"/>
          <w:szCs w:val="28"/>
        </w:rPr>
        <w:t xml:space="preserve">. The </w:t>
      </w:r>
      <w:proofErr w:type="spellStart"/>
      <w:r w:rsidRPr="0018730C">
        <w:rPr>
          <w:sz w:val="28"/>
          <w:szCs w:val="28"/>
        </w:rPr>
        <w:t>policeman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otherwise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provides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for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distraint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vehicle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till</w:t>
      </w:r>
      <w:proofErr w:type="spellEnd"/>
      <w:r w:rsidRPr="0018730C">
        <w:rPr>
          <w:sz w:val="28"/>
          <w:szCs w:val="28"/>
        </w:rPr>
        <w:t xml:space="preserve"> the fine </w:t>
      </w:r>
      <w:proofErr w:type="spellStart"/>
      <w:r w:rsidRPr="0018730C">
        <w:rPr>
          <w:sz w:val="28"/>
          <w:szCs w:val="28"/>
        </w:rPr>
        <w:t>is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paid</w:t>
      </w:r>
      <w:proofErr w:type="spellEnd"/>
      <w:r w:rsidRPr="0018730C">
        <w:rPr>
          <w:sz w:val="28"/>
          <w:szCs w:val="28"/>
        </w:rPr>
        <w:t xml:space="preserve"> (</w:t>
      </w:r>
      <w:proofErr w:type="spellStart"/>
      <w:r w:rsidRPr="0018730C">
        <w:rPr>
          <w:sz w:val="28"/>
          <w:szCs w:val="28"/>
        </w:rPr>
        <w:t>but</w:t>
      </w:r>
      <w:proofErr w:type="spellEnd"/>
      <w:r w:rsidRPr="0018730C">
        <w:rPr>
          <w:sz w:val="28"/>
          <w:szCs w:val="28"/>
        </w:rPr>
        <w:t xml:space="preserve"> no </w:t>
      </w:r>
      <w:proofErr w:type="spellStart"/>
      <w:r w:rsidRPr="0018730C">
        <w:rPr>
          <w:sz w:val="28"/>
          <w:szCs w:val="28"/>
        </w:rPr>
        <w:t>longer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than</w:t>
      </w:r>
      <w:proofErr w:type="spellEnd"/>
      <w:r w:rsidRPr="0018730C">
        <w:rPr>
          <w:sz w:val="28"/>
          <w:szCs w:val="28"/>
        </w:rPr>
        <w:t xml:space="preserve"> 60 </w:t>
      </w:r>
      <w:proofErr w:type="spellStart"/>
      <w:r w:rsidRPr="0018730C">
        <w:rPr>
          <w:sz w:val="28"/>
          <w:szCs w:val="28"/>
        </w:rPr>
        <w:t>days</w:t>
      </w:r>
      <w:proofErr w:type="spellEnd"/>
      <w:r w:rsidRPr="0018730C">
        <w:rPr>
          <w:sz w:val="28"/>
          <w:szCs w:val="28"/>
        </w:rPr>
        <w:t xml:space="preserve">). </w:t>
      </w:r>
      <w:proofErr w:type="spellStart"/>
      <w:r w:rsidRPr="0018730C">
        <w:rPr>
          <w:sz w:val="28"/>
          <w:szCs w:val="28"/>
        </w:rPr>
        <w:t>Both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for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his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fulfilment</w:t>
      </w:r>
      <w:proofErr w:type="spellEnd"/>
      <w:r w:rsidRPr="0018730C">
        <w:rPr>
          <w:sz w:val="28"/>
          <w:szCs w:val="28"/>
        </w:rPr>
        <w:t xml:space="preserve"> and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get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licence</w:t>
      </w:r>
      <w:proofErr w:type="spellEnd"/>
      <w:r w:rsidRPr="0018730C">
        <w:rPr>
          <w:sz w:val="28"/>
          <w:szCs w:val="28"/>
        </w:rPr>
        <w:t xml:space="preserve"> or the </w:t>
      </w:r>
      <w:proofErr w:type="spellStart"/>
      <w:r w:rsidRPr="0018730C">
        <w:rPr>
          <w:sz w:val="28"/>
          <w:szCs w:val="28"/>
        </w:rPr>
        <w:t>vehicle</w:t>
      </w:r>
      <w:proofErr w:type="spellEnd"/>
      <w:r w:rsidRPr="0018730C">
        <w:rPr>
          <w:sz w:val="28"/>
          <w:szCs w:val="28"/>
        </w:rPr>
        <w:t xml:space="preserve"> back, the </w:t>
      </w:r>
      <w:proofErr w:type="spellStart"/>
      <w:r w:rsidRPr="0018730C">
        <w:rPr>
          <w:sz w:val="28"/>
          <w:szCs w:val="28"/>
        </w:rPr>
        <w:t>transgressor</w:t>
      </w:r>
      <w:proofErr w:type="spellEnd"/>
      <w:r w:rsidRPr="0018730C">
        <w:rPr>
          <w:sz w:val="28"/>
          <w:szCs w:val="28"/>
        </w:rPr>
        <w:t xml:space="preserve">  ha sto </w:t>
      </w:r>
      <w:proofErr w:type="spellStart"/>
      <w:r w:rsidRPr="0018730C">
        <w:rPr>
          <w:sz w:val="28"/>
          <w:szCs w:val="28"/>
        </w:rPr>
        <w:t>adsress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policeman</w:t>
      </w:r>
      <w:proofErr w:type="spellEnd"/>
      <w:r w:rsidRPr="0018730C">
        <w:rPr>
          <w:sz w:val="28"/>
          <w:szCs w:val="28"/>
        </w:rPr>
        <w:t xml:space="preserve"> head office.”</w:t>
      </w:r>
    </w:p>
    <w:p w:rsidR="002077F8" w:rsidRPr="0018730C" w:rsidRDefault="002077F8" w:rsidP="002077F8">
      <w:pPr>
        <w:pStyle w:val="Paragrafoelenco"/>
        <w:ind w:left="1440"/>
        <w:rPr>
          <w:sz w:val="28"/>
          <w:szCs w:val="28"/>
        </w:rPr>
      </w:pPr>
    </w:p>
    <w:p w:rsidR="002077F8" w:rsidRPr="0018730C" w:rsidRDefault="002077F8" w:rsidP="002077F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 xml:space="preserve">Introduce </w:t>
      </w:r>
      <w:proofErr w:type="spellStart"/>
      <w:r w:rsidRPr="0018730C">
        <w:rPr>
          <w:sz w:val="28"/>
          <w:szCs w:val="28"/>
        </w:rPr>
        <w:t>yourself</w:t>
      </w:r>
      <w:proofErr w:type="spellEnd"/>
      <w:r w:rsidRPr="0018730C">
        <w:rPr>
          <w:sz w:val="28"/>
          <w:szCs w:val="28"/>
        </w:rPr>
        <w:t xml:space="preserve"> and </w:t>
      </w:r>
      <w:proofErr w:type="spellStart"/>
      <w:r w:rsidRPr="0018730C">
        <w:rPr>
          <w:sz w:val="28"/>
          <w:szCs w:val="28"/>
        </w:rPr>
        <w:t>then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translate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sentence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below</w:t>
      </w:r>
      <w:proofErr w:type="spellEnd"/>
      <w:r w:rsidRPr="0018730C">
        <w:rPr>
          <w:sz w:val="28"/>
          <w:szCs w:val="28"/>
        </w:rPr>
        <w:t>:</w:t>
      </w:r>
    </w:p>
    <w:p w:rsidR="002077F8" w:rsidRPr="0018730C" w:rsidRDefault="002077F8" w:rsidP="002077F8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 xml:space="preserve">“The </w:t>
      </w:r>
      <w:proofErr w:type="spellStart"/>
      <w:r w:rsidRPr="0018730C">
        <w:rPr>
          <w:sz w:val="28"/>
          <w:szCs w:val="28"/>
        </w:rPr>
        <w:t>infringment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have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committed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requires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withdrawal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driving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licence</w:t>
      </w:r>
      <w:proofErr w:type="spellEnd"/>
      <w:r w:rsidRPr="0018730C">
        <w:rPr>
          <w:sz w:val="28"/>
          <w:szCs w:val="28"/>
        </w:rPr>
        <w:t xml:space="preserve"> (and/or the </w:t>
      </w:r>
      <w:proofErr w:type="spellStart"/>
      <w:r w:rsidRPr="0018730C">
        <w:rPr>
          <w:sz w:val="28"/>
          <w:szCs w:val="28"/>
        </w:rPr>
        <w:t>registration</w:t>
      </w:r>
      <w:proofErr w:type="spellEnd"/>
      <w:r w:rsidRPr="0018730C">
        <w:rPr>
          <w:sz w:val="28"/>
          <w:szCs w:val="28"/>
        </w:rPr>
        <w:t xml:space="preserve"> book) </w:t>
      </w:r>
      <w:proofErr w:type="spellStart"/>
      <w:r w:rsidRPr="0018730C">
        <w:rPr>
          <w:sz w:val="28"/>
          <w:szCs w:val="28"/>
        </w:rPr>
        <w:t>that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can </w:t>
      </w:r>
      <w:proofErr w:type="spellStart"/>
      <w:r w:rsidRPr="0018730C">
        <w:rPr>
          <w:sz w:val="28"/>
          <w:szCs w:val="28"/>
        </w:rPr>
        <w:t>get</w:t>
      </w:r>
      <w:proofErr w:type="spellEnd"/>
      <w:r w:rsidRPr="0018730C">
        <w:rPr>
          <w:sz w:val="28"/>
          <w:szCs w:val="28"/>
        </w:rPr>
        <w:t xml:space="preserve"> back at </w:t>
      </w:r>
      <w:proofErr w:type="spellStart"/>
      <w:r w:rsidRPr="0018730C">
        <w:rPr>
          <w:sz w:val="28"/>
          <w:szCs w:val="28"/>
        </w:rPr>
        <w:t>your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address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after</w:t>
      </w:r>
      <w:proofErr w:type="spellEnd"/>
      <w:r w:rsidRPr="0018730C">
        <w:rPr>
          <w:sz w:val="28"/>
          <w:szCs w:val="28"/>
        </w:rPr>
        <w:t xml:space="preserve"> due </w:t>
      </w:r>
      <w:proofErr w:type="spellStart"/>
      <w:r w:rsidRPr="0018730C">
        <w:rPr>
          <w:sz w:val="28"/>
          <w:szCs w:val="28"/>
        </w:rPr>
        <w:t>time</w:t>
      </w:r>
      <w:proofErr w:type="spellEnd"/>
      <w:r w:rsidRPr="0018730C">
        <w:rPr>
          <w:sz w:val="28"/>
          <w:szCs w:val="28"/>
        </w:rPr>
        <w:t xml:space="preserve">. In </w:t>
      </w:r>
      <w:proofErr w:type="spellStart"/>
      <w:r w:rsidRPr="0018730C">
        <w:rPr>
          <w:sz w:val="28"/>
          <w:szCs w:val="28"/>
        </w:rPr>
        <w:t>this</w:t>
      </w:r>
      <w:proofErr w:type="spellEnd"/>
      <w:r w:rsidRPr="0018730C">
        <w:rPr>
          <w:sz w:val="28"/>
          <w:szCs w:val="28"/>
        </w:rPr>
        <w:t xml:space="preserve"> case, </w:t>
      </w:r>
      <w:proofErr w:type="spellStart"/>
      <w:r w:rsidRPr="0018730C">
        <w:rPr>
          <w:sz w:val="28"/>
          <w:szCs w:val="28"/>
        </w:rPr>
        <w:t>however</w:t>
      </w:r>
      <w:proofErr w:type="spellEnd"/>
      <w:r w:rsidRPr="0018730C">
        <w:rPr>
          <w:sz w:val="28"/>
          <w:szCs w:val="28"/>
        </w:rPr>
        <w:t xml:space="preserve">,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may</w:t>
      </w:r>
      <w:proofErr w:type="spellEnd"/>
      <w:r w:rsidRPr="0018730C">
        <w:rPr>
          <w:sz w:val="28"/>
          <w:szCs w:val="28"/>
        </w:rPr>
        <w:t xml:space="preserve"> drive </w:t>
      </w:r>
      <w:proofErr w:type="spellStart"/>
      <w:r w:rsidRPr="0018730C">
        <w:rPr>
          <w:sz w:val="28"/>
          <w:szCs w:val="28"/>
        </w:rPr>
        <w:t>till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place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that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have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to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let</w:t>
      </w:r>
      <w:proofErr w:type="spellEnd"/>
      <w:r w:rsidRPr="0018730C">
        <w:rPr>
          <w:sz w:val="28"/>
          <w:szCs w:val="28"/>
        </w:rPr>
        <w:t xml:space="preserve"> me </w:t>
      </w:r>
      <w:proofErr w:type="spellStart"/>
      <w:r w:rsidRPr="0018730C">
        <w:rPr>
          <w:sz w:val="28"/>
          <w:szCs w:val="28"/>
        </w:rPr>
        <w:t>know</w:t>
      </w:r>
      <w:proofErr w:type="spellEnd"/>
      <w:r w:rsidRPr="0018730C">
        <w:rPr>
          <w:sz w:val="28"/>
          <w:szCs w:val="28"/>
        </w:rPr>
        <w:t xml:space="preserve">. </w:t>
      </w:r>
      <w:proofErr w:type="spellStart"/>
      <w:r w:rsidRPr="0018730C">
        <w:rPr>
          <w:sz w:val="28"/>
          <w:szCs w:val="28"/>
        </w:rPr>
        <w:t>Further</w:t>
      </w:r>
      <w:proofErr w:type="spellEnd"/>
      <w:r w:rsidRPr="0018730C">
        <w:rPr>
          <w:sz w:val="28"/>
          <w:szCs w:val="28"/>
        </w:rPr>
        <w:t xml:space="preserve"> information can </w:t>
      </w:r>
      <w:proofErr w:type="spellStart"/>
      <w:r w:rsidRPr="0018730C">
        <w:rPr>
          <w:sz w:val="28"/>
          <w:szCs w:val="28"/>
        </w:rPr>
        <w:t>be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given</w:t>
      </w:r>
      <w:proofErr w:type="spellEnd"/>
      <w:r w:rsidRPr="0018730C">
        <w:rPr>
          <w:sz w:val="28"/>
          <w:szCs w:val="28"/>
        </w:rPr>
        <w:t xml:space="preserve"> at the Police Office </w:t>
      </w:r>
      <w:proofErr w:type="spellStart"/>
      <w:r w:rsidRPr="0018730C">
        <w:rPr>
          <w:sz w:val="28"/>
          <w:szCs w:val="28"/>
        </w:rPr>
        <w:t>of</w:t>
      </w:r>
      <w:proofErr w:type="spellEnd"/>
      <w:r w:rsidRPr="0018730C">
        <w:rPr>
          <w:sz w:val="28"/>
          <w:szCs w:val="28"/>
        </w:rPr>
        <w:t xml:space="preserve"> Garbagnate Milanese.”</w:t>
      </w:r>
    </w:p>
    <w:p w:rsidR="002077F8" w:rsidRPr="0018730C" w:rsidRDefault="002077F8" w:rsidP="002077F8">
      <w:pPr>
        <w:pStyle w:val="Paragrafoelenco"/>
        <w:ind w:left="1440"/>
        <w:rPr>
          <w:sz w:val="28"/>
          <w:szCs w:val="28"/>
        </w:rPr>
      </w:pPr>
    </w:p>
    <w:p w:rsidR="002077F8" w:rsidRPr="0018730C" w:rsidRDefault="002077F8" w:rsidP="002077F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 xml:space="preserve">Introduce </w:t>
      </w:r>
      <w:proofErr w:type="spellStart"/>
      <w:r w:rsidRPr="0018730C">
        <w:rPr>
          <w:sz w:val="28"/>
          <w:szCs w:val="28"/>
        </w:rPr>
        <w:t>yourself</w:t>
      </w:r>
      <w:proofErr w:type="spellEnd"/>
      <w:r w:rsidRPr="0018730C">
        <w:rPr>
          <w:sz w:val="28"/>
          <w:szCs w:val="28"/>
        </w:rPr>
        <w:t xml:space="preserve"> and </w:t>
      </w:r>
      <w:proofErr w:type="spellStart"/>
      <w:r w:rsidRPr="0018730C">
        <w:rPr>
          <w:sz w:val="28"/>
          <w:szCs w:val="28"/>
        </w:rPr>
        <w:t>then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translate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sentence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below</w:t>
      </w:r>
      <w:proofErr w:type="spellEnd"/>
      <w:r w:rsidRPr="0018730C">
        <w:rPr>
          <w:sz w:val="28"/>
          <w:szCs w:val="28"/>
        </w:rPr>
        <w:t>:</w:t>
      </w:r>
    </w:p>
    <w:p w:rsidR="00312BA6" w:rsidRPr="0018730C" w:rsidRDefault="002077F8" w:rsidP="00312BA6">
      <w:pPr>
        <w:pStyle w:val="Paragrafoelenco"/>
        <w:numPr>
          <w:ilvl w:val="1"/>
          <w:numId w:val="1"/>
        </w:numPr>
        <w:rPr>
          <w:sz w:val="28"/>
          <w:szCs w:val="28"/>
        </w:rPr>
      </w:pPr>
      <w:r w:rsidRPr="0018730C">
        <w:rPr>
          <w:sz w:val="28"/>
          <w:szCs w:val="28"/>
        </w:rPr>
        <w:t>“</w:t>
      </w:r>
      <w:r w:rsidR="00312BA6" w:rsidRPr="0018730C">
        <w:rPr>
          <w:sz w:val="28"/>
          <w:szCs w:val="28"/>
        </w:rPr>
        <w:t xml:space="preserve">The </w:t>
      </w:r>
      <w:proofErr w:type="spellStart"/>
      <w:r w:rsidR="00312BA6" w:rsidRPr="0018730C">
        <w:rPr>
          <w:sz w:val="28"/>
          <w:szCs w:val="28"/>
        </w:rPr>
        <w:t>infringement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you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have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committed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involves</w:t>
      </w:r>
      <w:proofErr w:type="spellEnd"/>
      <w:r w:rsidR="00312BA6" w:rsidRPr="0018730C">
        <w:rPr>
          <w:sz w:val="28"/>
          <w:szCs w:val="28"/>
        </w:rPr>
        <w:t xml:space="preserve"> the </w:t>
      </w:r>
      <w:proofErr w:type="spellStart"/>
      <w:r w:rsidR="00312BA6" w:rsidRPr="0018730C">
        <w:rPr>
          <w:sz w:val="28"/>
          <w:szCs w:val="28"/>
        </w:rPr>
        <w:t>distraint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of</w:t>
      </w:r>
      <w:proofErr w:type="spellEnd"/>
      <w:r w:rsidR="00312BA6" w:rsidRPr="0018730C">
        <w:rPr>
          <w:sz w:val="28"/>
          <w:szCs w:val="28"/>
        </w:rPr>
        <w:t xml:space="preserve"> the </w:t>
      </w:r>
      <w:proofErr w:type="spellStart"/>
      <w:r w:rsidR="00312BA6" w:rsidRPr="0018730C">
        <w:rPr>
          <w:sz w:val="28"/>
          <w:szCs w:val="28"/>
        </w:rPr>
        <w:t>vehicle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that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you</w:t>
      </w:r>
      <w:proofErr w:type="spellEnd"/>
      <w:r w:rsidR="00312BA6" w:rsidRPr="0018730C">
        <w:rPr>
          <w:sz w:val="28"/>
          <w:szCs w:val="28"/>
        </w:rPr>
        <w:t xml:space="preserve"> can </w:t>
      </w:r>
      <w:proofErr w:type="spellStart"/>
      <w:r w:rsidR="00312BA6" w:rsidRPr="0018730C">
        <w:rPr>
          <w:sz w:val="28"/>
          <w:szCs w:val="28"/>
        </w:rPr>
        <w:t>get</w:t>
      </w:r>
      <w:proofErr w:type="spellEnd"/>
      <w:r w:rsidR="00312BA6" w:rsidRPr="0018730C">
        <w:rPr>
          <w:sz w:val="28"/>
          <w:szCs w:val="28"/>
        </w:rPr>
        <w:t xml:space="preserve"> back </w:t>
      </w:r>
      <w:proofErr w:type="spellStart"/>
      <w:r w:rsidR="00312BA6" w:rsidRPr="0018730C">
        <w:rPr>
          <w:sz w:val="28"/>
          <w:szCs w:val="28"/>
        </w:rPr>
        <w:t>after</w:t>
      </w:r>
      <w:proofErr w:type="spellEnd"/>
      <w:r w:rsidR="00312BA6" w:rsidRPr="0018730C">
        <w:rPr>
          <w:sz w:val="28"/>
          <w:szCs w:val="28"/>
        </w:rPr>
        <w:t xml:space="preserve"> due </w:t>
      </w:r>
      <w:proofErr w:type="spellStart"/>
      <w:r w:rsidR="00312BA6" w:rsidRPr="0018730C">
        <w:rPr>
          <w:sz w:val="28"/>
          <w:szCs w:val="28"/>
        </w:rPr>
        <w:t>time</w:t>
      </w:r>
      <w:proofErr w:type="spellEnd"/>
      <w:r w:rsidR="00312BA6" w:rsidRPr="0018730C">
        <w:rPr>
          <w:sz w:val="28"/>
          <w:szCs w:val="28"/>
        </w:rPr>
        <w:t xml:space="preserve">. </w:t>
      </w:r>
      <w:proofErr w:type="spellStart"/>
      <w:r w:rsidR="00312BA6" w:rsidRPr="0018730C">
        <w:rPr>
          <w:sz w:val="28"/>
          <w:szCs w:val="28"/>
        </w:rPr>
        <w:t>Further</w:t>
      </w:r>
      <w:proofErr w:type="spellEnd"/>
      <w:r w:rsidR="00312BA6" w:rsidRPr="0018730C">
        <w:rPr>
          <w:sz w:val="28"/>
          <w:szCs w:val="28"/>
        </w:rPr>
        <w:t xml:space="preserve"> information can </w:t>
      </w:r>
      <w:proofErr w:type="spellStart"/>
      <w:r w:rsidR="00312BA6" w:rsidRPr="0018730C">
        <w:rPr>
          <w:sz w:val="28"/>
          <w:szCs w:val="28"/>
        </w:rPr>
        <w:t>be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given</w:t>
      </w:r>
      <w:proofErr w:type="spellEnd"/>
      <w:r w:rsidR="00312BA6" w:rsidRPr="0018730C">
        <w:rPr>
          <w:sz w:val="28"/>
          <w:szCs w:val="28"/>
        </w:rPr>
        <w:t xml:space="preserve"> at the Police Office </w:t>
      </w:r>
      <w:proofErr w:type="spellStart"/>
      <w:r w:rsidR="00312BA6" w:rsidRPr="0018730C">
        <w:rPr>
          <w:sz w:val="28"/>
          <w:szCs w:val="28"/>
        </w:rPr>
        <w:t>of</w:t>
      </w:r>
      <w:proofErr w:type="spellEnd"/>
      <w:r w:rsidR="00312BA6" w:rsidRPr="0018730C">
        <w:rPr>
          <w:sz w:val="28"/>
          <w:szCs w:val="28"/>
        </w:rPr>
        <w:t xml:space="preserve"> Garbagnate Milanese. </w:t>
      </w:r>
      <w:r w:rsidRPr="0018730C">
        <w:rPr>
          <w:sz w:val="28"/>
          <w:szCs w:val="28"/>
        </w:rPr>
        <w:t xml:space="preserve">The </w:t>
      </w:r>
      <w:proofErr w:type="spellStart"/>
      <w:r w:rsidRPr="0018730C">
        <w:rPr>
          <w:sz w:val="28"/>
          <w:szCs w:val="28"/>
        </w:rPr>
        <w:t>infringemen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have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committed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="00312BA6" w:rsidRPr="0018730C">
        <w:rPr>
          <w:sz w:val="28"/>
          <w:szCs w:val="28"/>
        </w:rPr>
        <w:t>also</w:t>
      </w:r>
      <w:proofErr w:type="spellEnd"/>
      <w:r w:rsidR="00312BA6"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requires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restore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damaged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things</w:t>
      </w:r>
      <w:proofErr w:type="spellEnd"/>
      <w:r w:rsidRPr="0018730C">
        <w:rPr>
          <w:sz w:val="28"/>
          <w:szCs w:val="28"/>
        </w:rPr>
        <w:t xml:space="preserve">. The </w:t>
      </w:r>
      <w:proofErr w:type="spellStart"/>
      <w:r w:rsidRPr="0018730C">
        <w:rPr>
          <w:sz w:val="28"/>
          <w:szCs w:val="28"/>
        </w:rPr>
        <w:t>relevant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bill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will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be</w:t>
      </w:r>
      <w:proofErr w:type="spellEnd"/>
      <w:r w:rsidRPr="0018730C">
        <w:rPr>
          <w:sz w:val="28"/>
          <w:szCs w:val="28"/>
        </w:rPr>
        <w:t xml:space="preserve"> sent </w:t>
      </w:r>
      <w:proofErr w:type="spellStart"/>
      <w:r w:rsidRPr="0018730C">
        <w:rPr>
          <w:sz w:val="28"/>
          <w:szCs w:val="28"/>
        </w:rPr>
        <w:t>you</w:t>
      </w:r>
      <w:proofErr w:type="spellEnd"/>
      <w:r w:rsidRPr="0018730C">
        <w:rPr>
          <w:sz w:val="28"/>
          <w:szCs w:val="28"/>
        </w:rPr>
        <w:t xml:space="preserve"> </w:t>
      </w:r>
      <w:proofErr w:type="spellStart"/>
      <w:r w:rsidRPr="0018730C">
        <w:rPr>
          <w:sz w:val="28"/>
          <w:szCs w:val="28"/>
        </w:rPr>
        <w:t>by</w:t>
      </w:r>
      <w:proofErr w:type="spellEnd"/>
      <w:r w:rsidRPr="0018730C">
        <w:rPr>
          <w:sz w:val="28"/>
          <w:szCs w:val="28"/>
        </w:rPr>
        <w:t xml:space="preserve"> the </w:t>
      </w:r>
      <w:proofErr w:type="spellStart"/>
      <w:r w:rsidRPr="0018730C">
        <w:rPr>
          <w:sz w:val="28"/>
          <w:szCs w:val="28"/>
        </w:rPr>
        <w:t>road-owner</w:t>
      </w:r>
      <w:proofErr w:type="spellEnd"/>
      <w:r w:rsidRPr="0018730C">
        <w:rPr>
          <w:sz w:val="28"/>
          <w:szCs w:val="28"/>
        </w:rPr>
        <w:t>.”</w:t>
      </w:r>
    </w:p>
    <w:p w:rsidR="00312BA6" w:rsidRPr="0018730C" w:rsidRDefault="00312BA6" w:rsidP="00312BA6">
      <w:pPr>
        <w:pStyle w:val="Paragrafoelenco"/>
        <w:ind w:left="1440"/>
        <w:rPr>
          <w:sz w:val="28"/>
          <w:szCs w:val="28"/>
        </w:rPr>
      </w:pPr>
    </w:p>
    <w:p w:rsidR="00312BA6" w:rsidRPr="0018730C" w:rsidRDefault="00312BA6" w:rsidP="00312BA6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312BA6" w:rsidRPr="0018730C" w:rsidRDefault="00312BA6" w:rsidP="00312BA6">
      <w:pPr>
        <w:pStyle w:val="Paragrafoelenco"/>
        <w:numPr>
          <w:ilvl w:val="1"/>
          <w:numId w:val="1"/>
        </w:numPr>
        <w:rPr>
          <w:rFonts w:cstheme="minorHAnsi"/>
          <w:sz w:val="28"/>
          <w:szCs w:val="28"/>
        </w:rPr>
      </w:pPr>
      <w:r w:rsidRPr="0018730C">
        <w:rPr>
          <w:rFonts w:cstheme="minorHAnsi"/>
          <w:color w:val="000000"/>
          <w:sz w:val="28"/>
          <w:szCs w:val="28"/>
        </w:rPr>
        <w:t>“ 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Member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States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shall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issue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a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registration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certificate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for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vehicles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which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are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subject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to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registration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under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their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national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legislation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. The </w:t>
      </w:r>
      <w:r w:rsidRPr="0018730C">
        <w:rPr>
          <w:rFonts w:cstheme="minorHAnsi"/>
          <w:color w:val="000000"/>
          <w:sz w:val="28"/>
          <w:szCs w:val="28"/>
        </w:rPr>
        <w:lastRenderedPageBreak/>
        <w:t xml:space="preserve">certificate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shall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consist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of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either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a single part in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accordance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with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Annex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I or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two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parts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accordance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with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Annexes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I and II. </w:t>
      </w:r>
    </w:p>
    <w:p w:rsidR="00312BA6" w:rsidRPr="0018730C" w:rsidRDefault="00312BA6" w:rsidP="00312BA6">
      <w:pPr>
        <w:pStyle w:val="Paragrafoelenco"/>
        <w:ind w:left="1440"/>
        <w:rPr>
          <w:rFonts w:cstheme="minorHAnsi"/>
          <w:color w:val="000000"/>
          <w:sz w:val="28"/>
          <w:szCs w:val="28"/>
        </w:rPr>
      </w:pPr>
      <w:proofErr w:type="spellStart"/>
      <w:r w:rsidRPr="0018730C">
        <w:rPr>
          <w:rFonts w:cstheme="minorHAnsi"/>
          <w:color w:val="000000"/>
          <w:sz w:val="28"/>
          <w:szCs w:val="28"/>
        </w:rPr>
        <w:t>Member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States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may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authorise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services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they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appoint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to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this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end, in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particular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those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of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manufacturers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to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fill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in the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technical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parts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of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color w:val="000000"/>
          <w:sz w:val="28"/>
          <w:szCs w:val="28"/>
        </w:rPr>
        <w:t>registration</w:t>
      </w:r>
      <w:proofErr w:type="spellEnd"/>
      <w:r w:rsidRPr="0018730C">
        <w:rPr>
          <w:rFonts w:cstheme="minorHAnsi"/>
          <w:color w:val="000000"/>
          <w:sz w:val="28"/>
          <w:szCs w:val="28"/>
        </w:rPr>
        <w:t xml:space="preserve"> certificate.”</w:t>
      </w:r>
    </w:p>
    <w:p w:rsidR="001A0664" w:rsidRPr="0018730C" w:rsidRDefault="001A0664" w:rsidP="00312BA6">
      <w:pPr>
        <w:pStyle w:val="Paragrafoelenco"/>
        <w:ind w:left="1440"/>
        <w:rPr>
          <w:rFonts w:cstheme="minorHAnsi"/>
          <w:color w:val="000000"/>
          <w:sz w:val="28"/>
          <w:szCs w:val="28"/>
        </w:rPr>
      </w:pPr>
    </w:p>
    <w:p w:rsidR="001A0664" w:rsidRPr="0018730C" w:rsidRDefault="001A0664" w:rsidP="001A0664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1A0664" w:rsidRPr="0018730C" w:rsidRDefault="001A0664" w:rsidP="001A0664">
      <w:pPr>
        <w:pStyle w:val="Paragrafoelenco"/>
        <w:numPr>
          <w:ilvl w:val="1"/>
          <w:numId w:val="1"/>
        </w:numPr>
        <w:rPr>
          <w:rFonts w:cstheme="minorHAnsi"/>
          <w:sz w:val="28"/>
          <w:szCs w:val="28"/>
        </w:rPr>
      </w:pPr>
      <w:r w:rsidRPr="0018730C">
        <w:rPr>
          <w:rFonts w:cstheme="minorHAnsi"/>
          <w:sz w:val="28"/>
          <w:szCs w:val="28"/>
        </w:rPr>
        <w:t>“</w:t>
      </w:r>
      <w:r w:rsidRPr="0018730C">
        <w:rPr>
          <w:color w:val="000000"/>
          <w:sz w:val="28"/>
          <w:szCs w:val="28"/>
          <w:shd w:val="clear" w:color="auto" w:fill="FFFFFF"/>
        </w:rPr>
        <w:t xml:space="preserve">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rules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are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essential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elements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common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transport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policy,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contribute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improving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road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safety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and facilitate the free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movement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persons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taking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up residence in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other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one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issuing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Given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importance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individual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means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transport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possession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duly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recognised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host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promotes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free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movement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freedom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establishment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persons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>.</w:t>
      </w:r>
    </w:p>
    <w:p w:rsidR="001A0664" w:rsidRPr="0018730C" w:rsidRDefault="001A0664" w:rsidP="001A0664">
      <w:pPr>
        <w:pStyle w:val="Paragrafoelenco"/>
        <w:rPr>
          <w:color w:val="444444"/>
          <w:sz w:val="28"/>
          <w:szCs w:val="28"/>
          <w:highlight w:val="yellow"/>
          <w:shd w:val="clear" w:color="auto" w:fill="FFFFFF"/>
        </w:rPr>
      </w:pPr>
    </w:p>
    <w:p w:rsidR="001A0664" w:rsidRPr="0018730C" w:rsidRDefault="001A0664" w:rsidP="001A0664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1A0664" w:rsidRPr="0018730C" w:rsidRDefault="001A0664" w:rsidP="001A0664">
      <w:pPr>
        <w:pStyle w:val="Paragrafoelenco"/>
        <w:numPr>
          <w:ilvl w:val="1"/>
          <w:numId w:val="1"/>
        </w:numPr>
        <w:rPr>
          <w:rFonts w:cstheme="minorHAnsi"/>
          <w:sz w:val="28"/>
          <w:szCs w:val="28"/>
        </w:rPr>
      </w:pP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Despite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progress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achieved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with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harmonising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rules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significant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differences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have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persisted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between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States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in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rules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periodicity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renewal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and on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subcategories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vehicles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needed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harmonised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more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fully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order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contribute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implementation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Community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policies</w:t>
      </w:r>
      <w:proofErr w:type="spellEnd"/>
    </w:p>
    <w:p w:rsidR="001A0664" w:rsidRPr="0018730C" w:rsidRDefault="001A0664" w:rsidP="00312BA6">
      <w:pPr>
        <w:pStyle w:val="Paragrafoelenco"/>
        <w:ind w:left="1440"/>
        <w:rPr>
          <w:color w:val="444444"/>
          <w:sz w:val="28"/>
          <w:szCs w:val="28"/>
          <w:highlight w:val="yellow"/>
          <w:shd w:val="clear" w:color="auto" w:fill="FFFFFF"/>
        </w:rPr>
      </w:pPr>
    </w:p>
    <w:p w:rsidR="00A362DF" w:rsidRPr="0018730C" w:rsidRDefault="001A0664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1A0664" w:rsidRPr="0018730C" w:rsidRDefault="001A0664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holder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valid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national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issued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taken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up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normal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residence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another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may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request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exchanged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equivalent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shall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effecting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exchange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check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category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submitted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fact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still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valid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>.</w:t>
      </w:r>
    </w:p>
    <w:p w:rsidR="001A0664" w:rsidRPr="0018730C" w:rsidRDefault="001A0664" w:rsidP="00312BA6">
      <w:pPr>
        <w:pStyle w:val="Paragrafoelenco"/>
        <w:ind w:left="1440"/>
        <w:rPr>
          <w:color w:val="000000"/>
          <w:sz w:val="28"/>
          <w:szCs w:val="28"/>
          <w:shd w:val="clear" w:color="auto" w:fill="FFFFFF"/>
        </w:rPr>
      </w:pPr>
    </w:p>
    <w:p w:rsidR="00A362DF" w:rsidRPr="0018730C" w:rsidRDefault="008A1B97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8A1B97" w:rsidRPr="0018730C" w:rsidRDefault="008A1B97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replacement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example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lost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or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stolen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may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only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obtained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from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competent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authorities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holder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normal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residence;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those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authorities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shall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provide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replacement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on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basis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information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their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possession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or,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appropriate,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proof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from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lastRenderedPageBreak/>
        <w:t>competent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authorities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issued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original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>.</w:t>
      </w:r>
    </w:p>
    <w:p w:rsidR="008A1B97" w:rsidRPr="0018730C" w:rsidRDefault="008A1B97" w:rsidP="00312BA6">
      <w:pPr>
        <w:pStyle w:val="Paragrafoelenco"/>
        <w:ind w:left="1440"/>
        <w:rPr>
          <w:rFonts w:cstheme="minorHAnsi"/>
          <w:sz w:val="28"/>
          <w:szCs w:val="28"/>
        </w:rPr>
      </w:pPr>
    </w:p>
    <w:p w:rsidR="00A362DF" w:rsidRPr="0018730C" w:rsidRDefault="008A1B97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8A1B97" w:rsidRPr="0018730C" w:rsidRDefault="008A1B97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purpose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this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Directive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>, ‘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normal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residence’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means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place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usually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lives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is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at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least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185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days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each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calendar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year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because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personal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occupational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, or, in the case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with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no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occupational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because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personal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which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show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close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links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between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place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he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is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living.</w:t>
      </w:r>
    </w:p>
    <w:p w:rsidR="008A1B97" w:rsidRPr="0018730C" w:rsidRDefault="008A1B97" w:rsidP="008A1B97">
      <w:pPr>
        <w:pStyle w:val="Paragrafoelenco"/>
        <w:ind w:left="1440"/>
        <w:rPr>
          <w:color w:val="000000"/>
          <w:sz w:val="28"/>
          <w:szCs w:val="28"/>
          <w:shd w:val="clear" w:color="auto" w:fill="FFFFFF"/>
        </w:rPr>
      </w:pPr>
    </w:p>
    <w:p w:rsidR="00A362DF" w:rsidRPr="0018730C" w:rsidRDefault="008A1B97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8A1B97" w:rsidRPr="0018730C" w:rsidRDefault="00A362DF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However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normal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residence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whose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occupational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are in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different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place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from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personal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consequently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lives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in turn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different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places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situated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two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or more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States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shall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regarded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place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personal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ties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provided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such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returns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there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regularly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last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condition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need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person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living in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 State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order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carry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out a task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definite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duration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Attendance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at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university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or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school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shall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imply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transfer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normal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residence.</w:t>
      </w:r>
    </w:p>
    <w:p w:rsidR="00A362DF" w:rsidRPr="0018730C" w:rsidRDefault="00A362DF" w:rsidP="00A362DF">
      <w:pPr>
        <w:pStyle w:val="Paragrafoelenco"/>
        <w:rPr>
          <w:color w:val="000000"/>
          <w:sz w:val="28"/>
          <w:szCs w:val="28"/>
          <w:shd w:val="clear" w:color="auto" w:fill="FFFFFF"/>
        </w:rPr>
      </w:pPr>
    </w:p>
    <w:p w:rsidR="00A362DF" w:rsidRPr="0018730C" w:rsidRDefault="008A1B97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8A1B97" w:rsidRPr="0018730C" w:rsidRDefault="008A1B97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This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Regulation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lays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down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specific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temporary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measures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applicable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renewal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extension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period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validity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certain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certificates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licences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authorisations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postponement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certain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periodic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checks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periodic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training in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response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extraordinary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circumstances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caused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by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persistence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the COVID-19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crisis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in the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areas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road,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rail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inland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waterway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transport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maritime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security and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extends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certain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periods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referred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A362DF" w:rsidRPr="0018730C">
        <w:rPr>
          <w:color w:val="000000"/>
          <w:sz w:val="28"/>
          <w:szCs w:val="28"/>
          <w:shd w:val="clear" w:color="auto" w:fill="FFFFFF"/>
        </w:rPr>
        <w:t>Regulation</w:t>
      </w:r>
      <w:proofErr w:type="spellEnd"/>
      <w:r w:rsidR="00A362DF" w:rsidRPr="0018730C">
        <w:rPr>
          <w:color w:val="000000"/>
          <w:sz w:val="28"/>
          <w:szCs w:val="28"/>
          <w:shd w:val="clear" w:color="auto" w:fill="FFFFFF"/>
        </w:rPr>
        <w:t xml:space="preserve"> (EU) 2020/698.</w:t>
      </w:r>
    </w:p>
    <w:p w:rsidR="008A1B97" w:rsidRPr="0018730C" w:rsidRDefault="008A1B97" w:rsidP="008A1B97">
      <w:pPr>
        <w:pStyle w:val="Paragrafoelenco"/>
        <w:ind w:left="1440"/>
        <w:rPr>
          <w:color w:val="000000"/>
          <w:sz w:val="28"/>
          <w:szCs w:val="28"/>
          <w:shd w:val="clear" w:color="auto" w:fill="FFFFFF"/>
        </w:rPr>
      </w:pPr>
    </w:p>
    <w:p w:rsidR="00A362DF" w:rsidRPr="0018730C" w:rsidRDefault="008A1B97" w:rsidP="00A362DF">
      <w:pPr>
        <w:pStyle w:val="Paragrafoelenco"/>
        <w:numPr>
          <w:ilvl w:val="0"/>
          <w:numId w:val="1"/>
        </w:numPr>
        <w:rPr>
          <w:color w:val="444444"/>
          <w:sz w:val="28"/>
          <w:szCs w:val="28"/>
          <w:shd w:val="clear" w:color="auto" w:fill="FFFFFF"/>
        </w:rPr>
      </w:pPr>
      <w:r w:rsidRPr="0018730C">
        <w:rPr>
          <w:rFonts w:cstheme="minorHAnsi"/>
          <w:sz w:val="28"/>
          <w:szCs w:val="28"/>
        </w:rPr>
        <w:t xml:space="preserve">Introduce </w:t>
      </w:r>
      <w:proofErr w:type="spellStart"/>
      <w:r w:rsidRPr="0018730C">
        <w:rPr>
          <w:rFonts w:cstheme="minorHAnsi"/>
          <w:sz w:val="28"/>
          <w:szCs w:val="28"/>
        </w:rPr>
        <w:t>yourself</w:t>
      </w:r>
      <w:proofErr w:type="spellEnd"/>
      <w:r w:rsidRPr="0018730C">
        <w:rPr>
          <w:rFonts w:cstheme="minorHAnsi"/>
          <w:sz w:val="28"/>
          <w:szCs w:val="28"/>
        </w:rPr>
        <w:t xml:space="preserve"> and </w:t>
      </w:r>
      <w:proofErr w:type="spellStart"/>
      <w:r w:rsidRPr="0018730C">
        <w:rPr>
          <w:rFonts w:cstheme="minorHAnsi"/>
          <w:sz w:val="28"/>
          <w:szCs w:val="28"/>
        </w:rPr>
        <w:t>then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translate</w:t>
      </w:r>
      <w:proofErr w:type="spellEnd"/>
      <w:r w:rsidRPr="0018730C">
        <w:rPr>
          <w:rFonts w:cstheme="minorHAnsi"/>
          <w:sz w:val="28"/>
          <w:szCs w:val="28"/>
        </w:rPr>
        <w:t xml:space="preserve"> the </w:t>
      </w:r>
      <w:proofErr w:type="spellStart"/>
      <w:r w:rsidRPr="0018730C">
        <w:rPr>
          <w:rFonts w:cstheme="minorHAnsi"/>
          <w:sz w:val="28"/>
          <w:szCs w:val="28"/>
        </w:rPr>
        <w:t>sentence</w:t>
      </w:r>
      <w:proofErr w:type="spellEnd"/>
      <w:r w:rsidRPr="0018730C">
        <w:rPr>
          <w:rFonts w:cstheme="minorHAnsi"/>
          <w:sz w:val="28"/>
          <w:szCs w:val="28"/>
        </w:rPr>
        <w:t xml:space="preserve"> </w:t>
      </w:r>
      <w:proofErr w:type="spellStart"/>
      <w:r w:rsidRPr="0018730C">
        <w:rPr>
          <w:rFonts w:cstheme="minorHAnsi"/>
          <w:sz w:val="28"/>
          <w:szCs w:val="28"/>
        </w:rPr>
        <w:t>below</w:t>
      </w:r>
      <w:proofErr w:type="spellEnd"/>
      <w:r w:rsidRPr="0018730C">
        <w:rPr>
          <w:rFonts w:cstheme="minorHAnsi"/>
          <w:sz w:val="28"/>
          <w:szCs w:val="28"/>
        </w:rPr>
        <w:t>:</w:t>
      </w:r>
    </w:p>
    <w:p w:rsidR="008A1B97" w:rsidRPr="0018730C" w:rsidRDefault="00A362DF" w:rsidP="00A362DF">
      <w:pPr>
        <w:pStyle w:val="Paragrafoelenco"/>
        <w:numPr>
          <w:ilvl w:val="1"/>
          <w:numId w:val="1"/>
        </w:numPr>
        <w:rPr>
          <w:color w:val="444444"/>
          <w:sz w:val="28"/>
          <w:szCs w:val="28"/>
          <w:shd w:val="clear" w:color="auto" w:fill="FFFFFF"/>
        </w:rPr>
      </w:pP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Where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State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considers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renewal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driving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licences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likely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remain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impracticable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beyond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30 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June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2021, due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measures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has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taken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prevent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or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contain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spread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COVID-19,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may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submit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reasoned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request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authorisation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apply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an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extension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periods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specified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paragraph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1.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That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request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may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concern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lastRenderedPageBreak/>
        <w:t>period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between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1 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September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2020 and 30 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June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2021 or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period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months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, or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both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It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shall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be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submitted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Commission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30C">
        <w:rPr>
          <w:color w:val="000000"/>
          <w:sz w:val="28"/>
          <w:szCs w:val="28"/>
          <w:shd w:val="clear" w:color="auto" w:fill="FFFFFF"/>
        </w:rPr>
        <w:t>by</w:t>
      </w:r>
      <w:proofErr w:type="spellEnd"/>
      <w:r w:rsidRPr="0018730C">
        <w:rPr>
          <w:color w:val="000000"/>
          <w:sz w:val="28"/>
          <w:szCs w:val="28"/>
          <w:shd w:val="clear" w:color="auto" w:fill="FFFFFF"/>
        </w:rPr>
        <w:t xml:space="preserve"> 31 May 2021.</w:t>
      </w:r>
    </w:p>
    <w:p w:rsidR="008A1B97" w:rsidRDefault="008A1B97" w:rsidP="008A1B97">
      <w:pPr>
        <w:pStyle w:val="Paragrafoelenco"/>
        <w:ind w:left="1440"/>
        <w:rPr>
          <w:color w:val="000000"/>
          <w:shd w:val="clear" w:color="auto" w:fill="FFFFFF"/>
        </w:rPr>
      </w:pPr>
    </w:p>
    <w:p w:rsidR="008A1B97" w:rsidRPr="008A1B97" w:rsidRDefault="008A1B97" w:rsidP="00312BA6">
      <w:pPr>
        <w:pStyle w:val="Paragrafoelenco"/>
        <w:ind w:left="1440"/>
        <w:rPr>
          <w:rFonts w:cstheme="minorHAnsi"/>
        </w:rPr>
      </w:pPr>
    </w:p>
    <w:sectPr w:rsidR="008A1B97" w:rsidRPr="008A1B97" w:rsidSect="0040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2CB"/>
    <w:multiLevelType w:val="hybridMultilevel"/>
    <w:tmpl w:val="65587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37E53"/>
    <w:rsid w:val="000B156F"/>
    <w:rsid w:val="001236D6"/>
    <w:rsid w:val="00137E53"/>
    <w:rsid w:val="0018730C"/>
    <w:rsid w:val="001A0664"/>
    <w:rsid w:val="002077F8"/>
    <w:rsid w:val="00312BA6"/>
    <w:rsid w:val="003D1D9D"/>
    <w:rsid w:val="004005D4"/>
    <w:rsid w:val="00425CD2"/>
    <w:rsid w:val="00432FB7"/>
    <w:rsid w:val="005123BC"/>
    <w:rsid w:val="005E3919"/>
    <w:rsid w:val="0066127F"/>
    <w:rsid w:val="00685239"/>
    <w:rsid w:val="006C0E8B"/>
    <w:rsid w:val="00715F43"/>
    <w:rsid w:val="00741676"/>
    <w:rsid w:val="00772072"/>
    <w:rsid w:val="007E79E5"/>
    <w:rsid w:val="008A1B97"/>
    <w:rsid w:val="008E6EB4"/>
    <w:rsid w:val="009B7170"/>
    <w:rsid w:val="009C6063"/>
    <w:rsid w:val="00A362DF"/>
    <w:rsid w:val="00BF2561"/>
    <w:rsid w:val="00D25BB2"/>
    <w:rsid w:val="00D52531"/>
    <w:rsid w:val="00DD4722"/>
    <w:rsid w:val="00E37919"/>
    <w:rsid w:val="00ED18F0"/>
    <w:rsid w:val="00F70C24"/>
    <w:rsid w:val="00FC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E5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ghlight">
    <w:name w:val="highlight"/>
    <w:basedOn w:val="Carpredefinitoparagrafo"/>
    <w:rsid w:val="001A0664"/>
  </w:style>
  <w:style w:type="character" w:customStyle="1" w:styleId="oj-super">
    <w:name w:val="oj-super"/>
    <w:basedOn w:val="Carpredefinitoparagrafo"/>
    <w:rsid w:val="00A36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a.assandri</dc:creator>
  <cp:lastModifiedBy>a.assandri</cp:lastModifiedBy>
  <cp:revision>3</cp:revision>
  <dcterms:created xsi:type="dcterms:W3CDTF">2021-05-05T08:14:00Z</dcterms:created>
  <dcterms:modified xsi:type="dcterms:W3CDTF">2021-05-11T08:04:00Z</dcterms:modified>
</cp:coreProperties>
</file>